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5F" w:rsidRPr="00826288" w:rsidRDefault="0054715F" w:rsidP="00F77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8F" w:rsidRPr="006A6681" w:rsidRDefault="00F77B8F" w:rsidP="00F77B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6681">
        <w:rPr>
          <w:rFonts w:ascii="Times New Roman" w:hAnsi="Times New Roman" w:cs="Times New Roman"/>
          <w:b/>
          <w:sz w:val="56"/>
          <w:szCs w:val="56"/>
        </w:rPr>
        <w:t>Контакти и получаване на информация</w:t>
      </w:r>
    </w:p>
    <w:p w:rsidR="00826288" w:rsidRPr="00826288" w:rsidRDefault="00826288" w:rsidP="00F77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CC2" w:rsidRPr="00985CC2" w:rsidRDefault="00985CC2" w:rsidP="00985C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5CC2">
        <w:rPr>
          <w:rFonts w:ascii="Times New Roman" w:hAnsi="Times New Roman" w:cs="Times New Roman"/>
          <w:sz w:val="32"/>
          <w:szCs w:val="32"/>
        </w:rPr>
        <w:t xml:space="preserve">Салонът за обслужване на клиенти се намира в сградата на офис Сливен при ТД на НАП Бургас, на адрес: гр. Сливен, ул. „Генерал </w:t>
      </w:r>
      <w:proofErr w:type="spellStart"/>
      <w:r w:rsidRPr="00985CC2">
        <w:rPr>
          <w:rFonts w:ascii="Times New Roman" w:hAnsi="Times New Roman" w:cs="Times New Roman"/>
          <w:sz w:val="32"/>
          <w:szCs w:val="32"/>
        </w:rPr>
        <w:t>Столипин</w:t>
      </w:r>
      <w:proofErr w:type="spellEnd"/>
      <w:r w:rsidRPr="00985CC2">
        <w:rPr>
          <w:rFonts w:ascii="Times New Roman" w:hAnsi="Times New Roman" w:cs="Times New Roman"/>
          <w:sz w:val="32"/>
          <w:szCs w:val="32"/>
        </w:rPr>
        <w:t>“ №19, п. к. 8800, телефон за връзка: 044 610 101, факс: 044 66 28 52.</w:t>
      </w:r>
      <w:r w:rsidRPr="00985CC2">
        <w:t xml:space="preserve"> </w:t>
      </w:r>
      <w:r w:rsidRPr="00985CC2">
        <w:rPr>
          <w:rFonts w:ascii="Times New Roman" w:hAnsi="Times New Roman" w:cs="Times New Roman"/>
          <w:sz w:val="32"/>
          <w:szCs w:val="32"/>
        </w:rPr>
        <w:t xml:space="preserve">Работно време: всеки делничен ден от 09:00 до 17:30 ч. </w:t>
      </w:r>
    </w:p>
    <w:p w:rsidR="00985CC2" w:rsidRPr="00985CC2" w:rsidRDefault="00985CC2" w:rsidP="00985C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5CC2">
        <w:rPr>
          <w:rFonts w:ascii="Times New Roman" w:hAnsi="Times New Roman" w:cs="Times New Roman"/>
          <w:b/>
          <w:sz w:val="32"/>
          <w:szCs w:val="32"/>
        </w:rPr>
        <w:t>Телефонен номер за информация в офис за обслужване Сливен: 044</w:t>
      </w:r>
      <w:r w:rsidR="001D4BD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985CC2">
        <w:rPr>
          <w:rFonts w:ascii="Times New Roman" w:hAnsi="Times New Roman" w:cs="Times New Roman"/>
          <w:b/>
          <w:sz w:val="32"/>
          <w:szCs w:val="32"/>
        </w:rPr>
        <w:t>/ 610</w:t>
      </w:r>
      <w:r w:rsidR="001D4BD0">
        <w:rPr>
          <w:rFonts w:ascii="Times New Roman" w:hAnsi="Times New Roman" w:cs="Times New Roman"/>
          <w:b/>
          <w:sz w:val="32"/>
          <w:szCs w:val="32"/>
        </w:rPr>
        <w:t> </w:t>
      </w:r>
      <w:r w:rsidRPr="00985CC2">
        <w:rPr>
          <w:rFonts w:ascii="Times New Roman" w:hAnsi="Times New Roman" w:cs="Times New Roman"/>
          <w:b/>
          <w:sz w:val="32"/>
          <w:szCs w:val="32"/>
        </w:rPr>
        <w:t>100</w:t>
      </w:r>
      <w:r w:rsidR="001D4BD0">
        <w:rPr>
          <w:rFonts w:ascii="Times New Roman" w:hAnsi="Times New Roman" w:cs="Times New Roman"/>
          <w:b/>
          <w:sz w:val="32"/>
          <w:szCs w:val="32"/>
          <w:lang w:val="en-US"/>
        </w:rPr>
        <w:t>; 044 / 610 130</w:t>
      </w:r>
    </w:p>
    <w:p w:rsidR="00985CC2" w:rsidRDefault="00985CC2" w:rsidP="00985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2164">
        <w:rPr>
          <w:rFonts w:ascii="Times New Roman" w:hAnsi="Times New Roman" w:cs="Times New Roman"/>
          <w:sz w:val="32"/>
          <w:szCs w:val="32"/>
        </w:rPr>
        <w:t xml:space="preserve">Официалният електронен адрес на офис на НАП Сливен, ТД на НАП Бургас е </w:t>
      </w:r>
      <w:r w:rsidRPr="00516E2C">
        <w:rPr>
          <w:rFonts w:ascii="Times New Roman" w:hAnsi="Times New Roman" w:cs="Times New Roman"/>
          <w:b/>
          <w:sz w:val="32"/>
          <w:szCs w:val="32"/>
        </w:rPr>
        <w:t>td_sliven@ro20nra.bg</w:t>
      </w:r>
      <w:r w:rsidRPr="00516E2C">
        <w:rPr>
          <w:rFonts w:ascii="Times New Roman" w:hAnsi="Times New Roman" w:cs="Times New Roman"/>
          <w:sz w:val="32"/>
          <w:szCs w:val="32"/>
        </w:rPr>
        <w:t>.</w:t>
      </w:r>
      <w:r w:rsidRPr="00F721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70E0" w:rsidRDefault="00583948" w:rsidP="00583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83948">
        <w:rPr>
          <w:rFonts w:ascii="Times New Roman" w:hAnsi="Times New Roman" w:cs="Times New Roman"/>
          <w:sz w:val="32"/>
          <w:szCs w:val="32"/>
        </w:rPr>
        <w:t xml:space="preserve">Единен телефонен номер за цялата страна – </w:t>
      </w:r>
      <w:r w:rsidRPr="00583948">
        <w:rPr>
          <w:rFonts w:ascii="Times New Roman" w:hAnsi="Times New Roman" w:cs="Times New Roman"/>
          <w:b/>
          <w:sz w:val="32"/>
          <w:szCs w:val="32"/>
        </w:rPr>
        <w:t xml:space="preserve">0700 18 700, </w:t>
      </w:r>
      <w:r w:rsidRPr="00583948">
        <w:rPr>
          <w:rFonts w:ascii="Times New Roman" w:hAnsi="Times New Roman" w:cs="Times New Roman"/>
          <w:sz w:val="32"/>
          <w:szCs w:val="32"/>
        </w:rPr>
        <w:t>на който можете да получите актуална данъчна и осигурителна информация, да отправите въпроси относно попълването и подаването на годишната данъчна декларация, както и да подадете сигнали за корупционни действия на служители на приходната администрация.</w:t>
      </w:r>
    </w:p>
    <w:p w:rsidR="00065BB0" w:rsidRPr="00087272" w:rsidRDefault="00065BB0" w:rsidP="00065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Официален електронен адрес на Информационния център н НАП - </w:t>
      </w:r>
      <w:hyperlink r:id="rId7" w:history="1">
        <w:r w:rsidRPr="00516E2C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infocenter@nra.bg</w:t>
        </w:r>
      </w:hyperlink>
      <w:r w:rsidRPr="00516E2C"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065BB0" w:rsidRDefault="00065BB0" w:rsidP="00065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87272">
        <w:rPr>
          <w:rFonts w:ascii="Times New Roman" w:hAnsi="Times New Roman" w:cs="Times New Roman"/>
          <w:sz w:val="32"/>
          <w:szCs w:val="32"/>
        </w:rPr>
        <w:t xml:space="preserve">Страницата на НАП в Интернет: </w:t>
      </w:r>
      <w:hyperlink r:id="rId8" w:history="1">
        <w:r w:rsidRPr="00516E2C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https://nra.bg/</w:t>
        </w:r>
      </w:hyperlink>
      <w:r w:rsidRPr="00516E2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516E2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 която можете отпечатате формуляри.</w:t>
      </w:r>
      <w:bookmarkStart w:id="0" w:name="_GoBack"/>
      <w:bookmarkEnd w:id="0"/>
    </w:p>
    <w:p w:rsidR="00065BB0" w:rsidRPr="00516E2C" w:rsidRDefault="00DA29BB" w:rsidP="00065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065BB0">
        <w:rPr>
          <w:rFonts w:ascii="Times New Roman" w:hAnsi="Times New Roman" w:cs="Times New Roman"/>
          <w:sz w:val="32"/>
          <w:szCs w:val="32"/>
        </w:rPr>
        <w:t xml:space="preserve">инк към портала за електронни услуги на НАП: </w:t>
      </w:r>
      <w:hyperlink r:id="rId9" w:history="1">
        <w:r w:rsidR="00065BB0" w:rsidRPr="00516E2C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https://portal.nra.bg/</w:t>
        </w:r>
      </w:hyperlink>
      <w:r w:rsidR="00065BB0" w:rsidRPr="00516E2C">
        <w:rPr>
          <w:rFonts w:ascii="Times New Roman" w:hAnsi="Times New Roman" w:cs="Times New Roman"/>
          <w:sz w:val="32"/>
          <w:szCs w:val="32"/>
          <w:lang w:val="en-US"/>
        </w:rPr>
        <w:t xml:space="preserve"> .</w:t>
      </w:r>
    </w:p>
    <w:p w:rsidR="00065BB0" w:rsidRPr="00087272" w:rsidRDefault="00065BB0" w:rsidP="00065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Адрес на страницата на НАП във Фейсбук: </w:t>
      </w:r>
      <w:r w:rsidRPr="0054715F">
        <w:rPr>
          <w:rFonts w:ascii="Times New Roman" w:hAnsi="Times New Roman" w:cs="Times New Roman"/>
          <w:b/>
          <w:sz w:val="32"/>
          <w:szCs w:val="32"/>
          <w:lang w:val="en-US"/>
        </w:rPr>
        <w:t>https://www.facebook.com/NationalRevenueAgency</w:t>
      </w:r>
    </w:p>
    <w:p w:rsidR="00065BB0" w:rsidRPr="00087272" w:rsidRDefault="00065BB0" w:rsidP="00065B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065BB0" w:rsidRPr="00087272" w:rsidSect="0008727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C3" w:rsidRDefault="003770C3" w:rsidP="000A4E02">
      <w:pPr>
        <w:spacing w:after="0" w:line="240" w:lineRule="auto"/>
      </w:pPr>
      <w:r>
        <w:separator/>
      </w:r>
    </w:p>
  </w:endnote>
  <w:endnote w:type="continuationSeparator" w:id="0">
    <w:p w:rsidR="003770C3" w:rsidRDefault="003770C3" w:rsidP="000A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8F" w:rsidRDefault="00F77B8F">
    <w:pPr>
      <w:pStyle w:val="a7"/>
    </w:pPr>
    <w:r>
      <w:rPr>
        <w:noProof/>
        <w:lang w:eastAsia="bg-BG"/>
      </w:rPr>
      <w:drawing>
        <wp:inline distT="0" distB="0" distL="0" distR="0" wp14:anchorId="640D2525">
          <wp:extent cx="932815" cy="487680"/>
          <wp:effectExtent l="0" t="0" r="635" b="762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C3" w:rsidRDefault="003770C3" w:rsidP="000A4E02">
      <w:pPr>
        <w:spacing w:after="0" w:line="240" w:lineRule="auto"/>
      </w:pPr>
      <w:r>
        <w:separator/>
      </w:r>
    </w:p>
  </w:footnote>
  <w:footnote w:type="continuationSeparator" w:id="0">
    <w:p w:rsidR="003770C3" w:rsidRDefault="003770C3" w:rsidP="000A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2" w:rsidRPr="000A4E02" w:rsidRDefault="000A4E02" w:rsidP="000A4E02">
    <w:pPr>
      <w:spacing w:after="0" w:line="240" w:lineRule="auto"/>
      <w:rPr>
        <w:rFonts w:ascii="Times New Roman" w:eastAsia="Times New Roman" w:hAnsi="Times New Roman" w:cs="Times New Roman"/>
        <w:bCs/>
        <w:sz w:val="26"/>
        <w:szCs w:val="24"/>
        <w:lang w:val="en-US" w:eastAsia="bg-BG"/>
      </w:rPr>
    </w:pPr>
    <w:r w:rsidRPr="000A4E02">
      <w:rPr>
        <w:rFonts w:ascii="Times New Roman" w:eastAsia="Times New Roman" w:hAnsi="Times New Roman" w:cs="Times New Roman"/>
        <w:bCs/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-421640</wp:posOffset>
          </wp:positionH>
          <wp:positionV relativeFrom="paragraph">
            <wp:posOffset>-107315</wp:posOffset>
          </wp:positionV>
          <wp:extent cx="1285240" cy="704850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4E02" w:rsidRPr="000A4E02" w:rsidRDefault="000A4E02" w:rsidP="000A4E02">
    <w:pPr>
      <w:spacing w:after="0" w:line="36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bg-BG"/>
      </w:rPr>
    </w:pPr>
    <w:r w:rsidRPr="000A4E02">
      <w:rPr>
        <w:rFonts w:ascii="Times New Roman" w:eastAsia="Times New Roman" w:hAnsi="Times New Roman" w:cs="Times New Roman"/>
        <w:b/>
        <w:bCs/>
        <w:sz w:val="24"/>
        <w:szCs w:val="24"/>
        <w:lang w:eastAsia="bg-BG"/>
      </w:rPr>
      <w:t>НАЦИОНАЛНА АГЕНЦИЯ ЗА ПРИХОДИТЕ</w:t>
    </w:r>
  </w:p>
  <w:p w:rsidR="000A4E02" w:rsidRPr="000A4E02" w:rsidRDefault="000A4E02" w:rsidP="000A4E02">
    <w:pPr>
      <w:pBdr>
        <w:bottom w:val="single" w:sz="6" w:space="6" w:color="auto"/>
      </w:pBdr>
      <w:tabs>
        <w:tab w:val="left" w:pos="270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1"/>
        <w:szCs w:val="21"/>
        <w:lang w:eastAsia="bg-BG"/>
      </w:rPr>
    </w:pPr>
    <w:r w:rsidRPr="000A4E02">
      <w:rPr>
        <w:rFonts w:ascii="Times New Roman" w:eastAsia="Times New Roman" w:hAnsi="Times New Roman" w:cs="Times New Roman"/>
        <w:b/>
        <w:bCs/>
        <w:sz w:val="21"/>
        <w:szCs w:val="21"/>
        <w:lang w:eastAsia="bg-BG"/>
      </w:rPr>
      <w:t>ТЕРИТОРИАЛНА ДИРЕКЦИЯ НА НАП</w:t>
    </w:r>
    <w:r w:rsidRPr="000A4E02">
      <w:rPr>
        <w:rFonts w:ascii="Times New Roman" w:eastAsia="Times New Roman" w:hAnsi="Times New Roman" w:cs="Times New Roman"/>
        <w:b/>
        <w:bCs/>
        <w:sz w:val="21"/>
        <w:szCs w:val="21"/>
        <w:lang w:val="en-US" w:eastAsia="bg-BG"/>
      </w:rPr>
      <w:t xml:space="preserve"> </w:t>
    </w:r>
    <w:r w:rsidRPr="000A4E02">
      <w:rPr>
        <w:rFonts w:ascii="Times New Roman" w:eastAsia="Times New Roman" w:hAnsi="Times New Roman" w:cs="Times New Roman"/>
        <w:b/>
        <w:bCs/>
        <w:sz w:val="21"/>
        <w:szCs w:val="21"/>
        <w:lang w:eastAsia="bg-BG"/>
      </w:rPr>
      <w:t>БУРГАС ОФИС СЛИВЕН</w:t>
    </w:r>
  </w:p>
  <w:p w:rsidR="000A4E02" w:rsidRPr="000A4E02" w:rsidRDefault="000A4E02" w:rsidP="000A4E02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bg-BG"/>
      </w:rPr>
    </w:pPr>
    <w:r w:rsidRPr="000A4E02">
      <w:rPr>
        <w:rFonts w:ascii="Times New Roman" w:eastAsia="Times New Roman" w:hAnsi="Times New Roman" w:cs="Times New Roman"/>
        <w:bCs/>
        <w:sz w:val="18"/>
        <w:szCs w:val="18"/>
        <w:lang w:eastAsia="bg-BG"/>
      </w:rPr>
      <w:t xml:space="preserve">8800 Сливен ул.  “Генерал </w:t>
    </w:r>
    <w:proofErr w:type="spellStart"/>
    <w:r w:rsidRPr="000A4E02">
      <w:rPr>
        <w:rFonts w:ascii="Times New Roman" w:eastAsia="Times New Roman" w:hAnsi="Times New Roman" w:cs="Times New Roman"/>
        <w:bCs/>
        <w:sz w:val="18"/>
        <w:szCs w:val="18"/>
        <w:lang w:eastAsia="bg-BG"/>
      </w:rPr>
      <w:t>Столипин</w:t>
    </w:r>
    <w:proofErr w:type="spellEnd"/>
    <w:r w:rsidRPr="000A4E02">
      <w:rPr>
        <w:rFonts w:ascii="Times New Roman" w:eastAsia="Times New Roman" w:hAnsi="Times New Roman" w:cs="Times New Roman"/>
        <w:bCs/>
        <w:sz w:val="18"/>
        <w:szCs w:val="18"/>
        <w:lang w:eastAsia="bg-BG"/>
      </w:rPr>
      <w:t xml:space="preserve">” № 19  Телефон 044/610-101 Факс: 044/66-28-52 </w:t>
    </w:r>
    <w:r w:rsidRPr="000A4E02">
      <w:rPr>
        <w:rFonts w:ascii="Times New Roman" w:eastAsia="Times New Roman" w:hAnsi="Times New Roman" w:cs="Times New Roman"/>
        <w:bCs/>
        <w:sz w:val="18"/>
        <w:szCs w:val="18"/>
        <w:lang w:val="en-US" w:eastAsia="bg-BG"/>
      </w:rPr>
      <w:t>E-mail</w:t>
    </w:r>
    <w:r w:rsidRPr="000A4E02">
      <w:rPr>
        <w:rFonts w:ascii="Times New Roman" w:eastAsia="Times New Roman" w:hAnsi="Times New Roman" w:cs="Times New Roman"/>
        <w:bCs/>
        <w:sz w:val="18"/>
        <w:szCs w:val="18"/>
        <w:lang w:eastAsia="bg-BG"/>
      </w:rPr>
      <w:t xml:space="preserve">: </w:t>
    </w:r>
    <w:hyperlink r:id="rId2" w:history="1"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val="en-US" w:eastAsia="bg-BG"/>
        </w:rPr>
        <w:t>td</w:t>
      </w:r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eastAsia="bg-BG"/>
        </w:rPr>
        <w:t>_</w:t>
      </w:r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val="en-US" w:eastAsia="bg-BG"/>
        </w:rPr>
        <w:t>sliven</w:t>
      </w:r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eastAsia="bg-BG"/>
        </w:rPr>
        <w:t>@</w:t>
      </w:r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val="en-US" w:eastAsia="bg-BG"/>
        </w:rPr>
        <w:t>ro</w:t>
      </w:r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eastAsia="bg-BG"/>
        </w:rPr>
        <w:t>20.</w:t>
      </w:r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val="en-US" w:eastAsia="bg-BG"/>
        </w:rPr>
        <w:t>nra</w:t>
      </w:r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eastAsia="bg-BG"/>
        </w:rPr>
        <w:t>.</w:t>
      </w:r>
      <w:proofErr w:type="spellStart"/>
      <w:r w:rsidRPr="000A4E02">
        <w:rPr>
          <w:rFonts w:ascii="Times New Roman" w:eastAsia="Times New Roman" w:hAnsi="Times New Roman" w:cs="Times New Roman"/>
          <w:bCs/>
          <w:color w:val="0000FF"/>
          <w:sz w:val="18"/>
          <w:szCs w:val="18"/>
          <w:u w:val="single"/>
          <w:lang w:val="en-US" w:eastAsia="bg-BG"/>
        </w:rPr>
        <w:t>bg</w:t>
      </w:r>
      <w:proofErr w:type="spellEnd"/>
    </w:hyperlink>
  </w:p>
  <w:p w:rsidR="000A4E02" w:rsidRPr="000A4E02" w:rsidRDefault="000A4E02" w:rsidP="000A4E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289A"/>
    <w:multiLevelType w:val="hybridMultilevel"/>
    <w:tmpl w:val="C93A69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C"/>
    <w:rsid w:val="00065BB0"/>
    <w:rsid w:val="00087272"/>
    <w:rsid w:val="000A4E02"/>
    <w:rsid w:val="001D329E"/>
    <w:rsid w:val="001D4BD0"/>
    <w:rsid w:val="00317529"/>
    <w:rsid w:val="003770C3"/>
    <w:rsid w:val="00516E2C"/>
    <w:rsid w:val="0054715F"/>
    <w:rsid w:val="00583948"/>
    <w:rsid w:val="006A6681"/>
    <w:rsid w:val="00826288"/>
    <w:rsid w:val="00966856"/>
    <w:rsid w:val="00985CC2"/>
    <w:rsid w:val="00BC23E4"/>
    <w:rsid w:val="00D970E0"/>
    <w:rsid w:val="00DA29BB"/>
    <w:rsid w:val="00F06434"/>
    <w:rsid w:val="00F62E0C"/>
    <w:rsid w:val="00F72164"/>
    <w:rsid w:val="00F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C5EC7"/>
  <w15:chartTrackingRefBased/>
  <w15:docId w15:val="{BCF3035F-191D-45E4-8941-5C7A3D4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27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A4E02"/>
  </w:style>
  <w:style w:type="paragraph" w:styleId="a7">
    <w:name w:val="footer"/>
    <w:basedOn w:val="a"/>
    <w:link w:val="a8"/>
    <w:uiPriority w:val="99"/>
    <w:unhideWhenUsed/>
    <w:rsid w:val="000A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A4E02"/>
  </w:style>
  <w:style w:type="paragraph" w:styleId="a9">
    <w:name w:val="Balloon Text"/>
    <w:basedOn w:val="a"/>
    <w:link w:val="aa"/>
    <w:uiPriority w:val="99"/>
    <w:semiHidden/>
    <w:unhideWhenUsed/>
    <w:rsid w:val="0054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47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center@nra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.nra.b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_sliven@ro20.nra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ТЕОДОРА ТОДОРОВА РАНГЕЛОВА-БОЯДЖИЕВА</dc:creator>
  <cp:keywords/>
  <dc:description/>
  <cp:lastModifiedBy>ТЕОДОРА ТОДОРОВА РАНГЕЛОВА-БОЯДЖИЕВА</cp:lastModifiedBy>
  <cp:revision>15</cp:revision>
  <cp:lastPrinted>2023-01-10T10:01:00Z</cp:lastPrinted>
  <dcterms:created xsi:type="dcterms:W3CDTF">2022-01-05T20:00:00Z</dcterms:created>
  <dcterms:modified xsi:type="dcterms:W3CDTF">2025-01-09T09:47:00Z</dcterms:modified>
</cp:coreProperties>
</file>