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A9" w:rsidRDefault="00A048A9" w:rsidP="00A048A9">
      <w:pPr>
        <w:ind w:left="426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-76835</wp:posOffset>
            </wp:positionV>
            <wp:extent cx="929005" cy="1144905"/>
            <wp:effectExtent l="0" t="0" r="4445" b="0"/>
            <wp:wrapSquare wrapText="bothSides"/>
            <wp:docPr id="2" name="Картина 2" descr="Gerb_c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cv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60"/>
          <w:szCs w:val="60"/>
          <w:u w:val="single"/>
          <w:lang w:val="ru-RU"/>
        </w:rPr>
        <w:t xml:space="preserve">ОБЩИНА ТВЪРДИЦА         </w:t>
      </w:r>
    </w:p>
    <w:p w:rsidR="00A048A9" w:rsidRDefault="00A048A9" w:rsidP="00A048A9">
      <w:pPr>
        <w:spacing w:line="240" w:lineRule="auto"/>
        <w:ind w:left="426" w:right="-8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8890 Твърдица, пл. “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Свобода”№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1, тел.: 0454/42311, </w:t>
      </w:r>
      <w:r>
        <w:rPr>
          <w:rFonts w:ascii="Times New Roman" w:hAnsi="Times New Roman" w:cs="Times New Roman"/>
          <w:b/>
          <w:bCs/>
          <w:sz w:val="24"/>
          <w:szCs w:val="24"/>
        </w:rPr>
        <w:t>fax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0454/44049,</w:t>
      </w:r>
    </w:p>
    <w:p w:rsidR="00A048A9" w:rsidRDefault="00A048A9" w:rsidP="00A048A9">
      <w:pPr>
        <w:spacing w:line="240" w:lineRule="auto"/>
        <w:ind w:left="426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e-mail: obshtina@tvarditsa.bg</w:t>
      </w:r>
    </w:p>
    <w:p w:rsidR="00A048A9" w:rsidRDefault="00A048A9" w:rsidP="00A04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rPr>
          <w:rFonts w:ascii="Times New Roman" w:hAnsi="Times New Roman" w:cs="Times New Roman"/>
          <w:sz w:val="28"/>
          <w:szCs w:val="28"/>
        </w:rPr>
      </w:pPr>
    </w:p>
    <w:p w:rsidR="00A048A9" w:rsidRDefault="00A048A9" w:rsidP="00A048A9">
      <w:pPr>
        <w:pStyle w:val="a4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:rsidR="00A048A9" w:rsidRDefault="00A048A9" w:rsidP="00A048A9">
      <w:pPr>
        <w:pStyle w:val="a6"/>
      </w:pP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ДО</w:t>
      </w: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4B067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ГР. ТВЪРДИЦА</w:t>
      </w:r>
    </w:p>
    <w:p w:rsidR="00A048A9" w:rsidRDefault="00A048A9" w:rsidP="00A048A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МОТИВИ</w:t>
      </w:r>
    </w:p>
    <w:p w:rsidR="00A048A9" w:rsidRDefault="00A048A9" w:rsidP="00A048A9">
      <w:pPr>
        <w:rPr>
          <w:rFonts w:ascii="TimesNewRoman" w:hAnsi="TimesNewRoman" w:cs="TimesNewRoman"/>
          <w:sz w:val="24"/>
          <w:szCs w:val="24"/>
        </w:rPr>
      </w:pPr>
      <w:r>
        <w:t xml:space="preserve">         </w:t>
      </w:r>
      <w:r>
        <w:tab/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Направено </w:t>
      </w:r>
      <w:r w:rsidR="00A0090A">
        <w:rPr>
          <w:rFonts w:ascii="Times New Roman" w:hAnsi="Times New Roman" w:cs="Times New Roman"/>
          <w:b/>
          <w:sz w:val="24"/>
          <w:szCs w:val="24"/>
        </w:rPr>
        <w:t>пред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ложение за приемане на нова Наредба за определянето и администрирането на местните такси и цени на услуги на територията на община Твърдица.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 Причини, които налагат приемането на </w:t>
      </w:r>
      <w:r>
        <w:rPr>
          <w:rFonts w:ascii="Times New Roman" w:hAnsi="Times New Roman" w:cs="Times New Roman"/>
          <w:b/>
          <w:sz w:val="24"/>
          <w:szCs w:val="24"/>
        </w:rPr>
        <w:t>нова Наредба за определянето и администрирането на местните такси и цени на услуги на територията на община Твърдица: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E95" w:rsidRDefault="00A048A9" w:rsidP="00E93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Изработването на изцяло нова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Наредба за определянето и администрирането на местните такси и цени на услуги на територията на община Твърдица </w:t>
      </w:r>
      <w:r w:rsidRPr="00A048A9">
        <w:rPr>
          <w:rFonts w:ascii="Times New Roman" w:hAnsi="Times New Roman" w:cs="Times New Roman"/>
          <w:sz w:val="24"/>
          <w:szCs w:val="24"/>
        </w:rPr>
        <w:t xml:space="preserve">се обуславя от многобройните промени в законодателството </w:t>
      </w:r>
      <w:r w:rsidR="00F53C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наличието на нови моменти в обществените отношения, неуредени с действащата наредба, както и </w:t>
      </w:r>
      <w:r w:rsidR="00F53C7E">
        <w:rPr>
          <w:rFonts w:ascii="Times New Roman" w:hAnsi="Times New Roman" w:cs="Times New Roman"/>
          <w:sz w:val="24"/>
          <w:szCs w:val="24"/>
        </w:rPr>
        <w:t xml:space="preserve">от необходимостта от </w:t>
      </w:r>
      <w:r>
        <w:rPr>
          <w:rFonts w:ascii="Times New Roman" w:hAnsi="Times New Roman" w:cs="Times New Roman"/>
          <w:sz w:val="24"/>
          <w:szCs w:val="24"/>
        </w:rPr>
        <w:t>актуализация на таксите и цени на услуги</w:t>
      </w:r>
      <w:r w:rsidR="00F53C7E">
        <w:rPr>
          <w:rFonts w:ascii="Times New Roman" w:hAnsi="Times New Roman" w:cs="Times New Roman"/>
          <w:sz w:val="24"/>
          <w:szCs w:val="24"/>
        </w:rPr>
        <w:t xml:space="preserve"> и привеждането им в съответствие със Закона за въвеждане на еврото в Република България.  Настоящият проект на наредба е съобразен със Закона за местните данъци и такси, Закона за въвеждане на еврото в Република България, Закон за ограничаване </w:t>
      </w:r>
      <w:r w:rsidR="00E93E95">
        <w:rPr>
          <w:rFonts w:ascii="Times New Roman" w:hAnsi="Times New Roman" w:cs="Times New Roman"/>
          <w:sz w:val="24"/>
          <w:szCs w:val="24"/>
        </w:rPr>
        <w:t xml:space="preserve">на административното регулиране и административния контрол върху стопанската дейност и Методика за определяне на </w:t>
      </w:r>
      <w:proofErr w:type="spellStart"/>
      <w:r w:rsidR="00E93E95">
        <w:rPr>
          <w:rFonts w:ascii="Times New Roman" w:hAnsi="Times New Roman" w:cs="Times New Roman"/>
          <w:sz w:val="24"/>
          <w:szCs w:val="24"/>
        </w:rPr>
        <w:t>разходоориентиран</w:t>
      </w:r>
      <w:proofErr w:type="spellEnd"/>
      <w:r w:rsidR="00E93E95">
        <w:rPr>
          <w:rFonts w:ascii="Times New Roman" w:hAnsi="Times New Roman" w:cs="Times New Roman"/>
          <w:sz w:val="24"/>
          <w:szCs w:val="24"/>
        </w:rPr>
        <w:t xml:space="preserve"> размер на таксите по чл. 7а от</w:t>
      </w:r>
      <w:r w:rsidR="00E93E95" w:rsidRPr="00E93E95">
        <w:rPr>
          <w:rFonts w:ascii="Times New Roman" w:hAnsi="Times New Roman" w:cs="Times New Roman"/>
          <w:sz w:val="24"/>
          <w:szCs w:val="24"/>
        </w:rPr>
        <w:t xml:space="preserve"> </w:t>
      </w:r>
      <w:r w:rsidR="00E93E95">
        <w:rPr>
          <w:rFonts w:ascii="Times New Roman" w:hAnsi="Times New Roman" w:cs="Times New Roman"/>
          <w:sz w:val="24"/>
          <w:szCs w:val="24"/>
        </w:rPr>
        <w:t>Закон за ограничаване на административното регулиране и административния контрол върху стопанската дейност.</w:t>
      </w:r>
    </w:p>
    <w:p w:rsidR="00A048A9" w:rsidRDefault="00E93E95" w:rsidP="00A048A9">
      <w:pPr>
        <w:pStyle w:val="a6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Проекта на </w:t>
      </w:r>
      <w:r>
        <w:rPr>
          <w:rFonts w:ascii="Times New Roman" w:hAnsi="Times New Roman" w:cs="Times New Roman"/>
          <w:b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Твърдица</w:t>
      </w:r>
      <w:r w:rsidR="00A048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е </w:t>
      </w:r>
      <w:r w:rsidR="00A048A9">
        <w:rPr>
          <w:rFonts w:ascii="Times New Roman" w:hAnsi="Times New Roman" w:cs="Times New Roman"/>
          <w:sz w:val="24"/>
        </w:rPr>
        <w:t>продиктуван от необходимостта да бъд</w:t>
      </w:r>
      <w:r>
        <w:rPr>
          <w:rFonts w:ascii="Times New Roman" w:hAnsi="Times New Roman" w:cs="Times New Roman"/>
          <w:sz w:val="24"/>
        </w:rPr>
        <w:t>е</w:t>
      </w:r>
      <w:r w:rsidR="00A048A9">
        <w:rPr>
          <w:rFonts w:ascii="Times New Roman" w:hAnsi="Times New Roman" w:cs="Times New Roman"/>
          <w:sz w:val="24"/>
        </w:rPr>
        <w:t xml:space="preserve"> приведен</w:t>
      </w:r>
      <w:r>
        <w:rPr>
          <w:rFonts w:ascii="Times New Roman" w:hAnsi="Times New Roman" w:cs="Times New Roman"/>
          <w:sz w:val="24"/>
        </w:rPr>
        <w:t>а нормативната уредба</w:t>
      </w:r>
      <w:r w:rsidR="00A048A9">
        <w:rPr>
          <w:rFonts w:ascii="Times New Roman" w:hAnsi="Times New Roman" w:cs="Times New Roman"/>
          <w:sz w:val="24"/>
        </w:rPr>
        <w:t xml:space="preserve"> в съответствие с развиващите се обществени отношения от местно значение и действащото законодателство </w:t>
      </w:r>
    </w:p>
    <w:p w:rsidR="00E93E95" w:rsidRDefault="00E93E95" w:rsidP="00A048A9">
      <w:pPr>
        <w:pStyle w:val="a6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Съгласно разпоредбата на чл. 26, ал.1 от Закона за нормативните актове </w:t>
      </w:r>
      <w:r w:rsidR="00C80CA8">
        <w:rPr>
          <w:rFonts w:ascii="Times New Roman" w:hAnsi="Times New Roman" w:cs="Times New Roman"/>
          <w:sz w:val="24"/>
        </w:rPr>
        <w:t>изработването на проект за нормативен акт следва да бъде извършено при зачитане на принципите на необходимост, обоснованост,</w:t>
      </w:r>
      <w:r w:rsidR="004B0679">
        <w:rPr>
          <w:rFonts w:ascii="Times New Roman" w:hAnsi="Times New Roman" w:cs="Times New Roman"/>
          <w:sz w:val="24"/>
        </w:rPr>
        <w:t xml:space="preserve"> </w:t>
      </w:r>
      <w:r w:rsidR="00C80CA8">
        <w:rPr>
          <w:rFonts w:ascii="Times New Roman" w:hAnsi="Times New Roman" w:cs="Times New Roman"/>
          <w:sz w:val="24"/>
        </w:rPr>
        <w:t>предвидимост, откритост, съгласуваност, субсидиарност, пропорционалност и стабилност, които са спазени при изготвяне на проекта.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Цели, които се поставят: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8A9" w:rsidRDefault="00C80CA8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Изработването на изцяло нова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Наредба за определянето и администрирането на местните такси и цени на услуги на територията на община Твърдица </w:t>
      </w:r>
      <w:r w:rsidRPr="00C80CA8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създаване на</w:t>
      </w:r>
      <w:r w:rsidR="00A048A9">
        <w:rPr>
          <w:rFonts w:ascii="Times New Roman" w:hAnsi="Times New Roman" w:cs="Times New Roman"/>
          <w:sz w:val="24"/>
          <w:szCs w:val="24"/>
        </w:rPr>
        <w:t xml:space="preserve"> поднорматив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A048A9">
        <w:rPr>
          <w:rFonts w:ascii="Times New Roman" w:hAnsi="Times New Roman" w:cs="Times New Roman"/>
          <w:sz w:val="24"/>
          <w:szCs w:val="24"/>
        </w:rPr>
        <w:t xml:space="preserve"> акт в съответствие със законодателството и настъпилите изменения в обществените отношения, свързани с предоставянето на услуги на гражданите от общинска администрация.</w:t>
      </w:r>
    </w:p>
    <w:p w:rsidR="00EA44DD" w:rsidRDefault="00C80CA8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Основната цел е възстановяване на разходите по предоставяне на съответните услуги и права</w:t>
      </w:r>
      <w:r w:rsidR="00EA44DD">
        <w:rPr>
          <w:rFonts w:ascii="Times New Roman" w:hAnsi="Times New Roman" w:cs="Times New Roman"/>
          <w:sz w:val="24"/>
          <w:szCs w:val="24"/>
        </w:rPr>
        <w:t>, като се спазят определените в чл.</w:t>
      </w:r>
      <w:r w:rsidR="00707492">
        <w:rPr>
          <w:rFonts w:ascii="Times New Roman" w:hAnsi="Times New Roman" w:cs="Times New Roman"/>
          <w:sz w:val="24"/>
          <w:szCs w:val="24"/>
        </w:rPr>
        <w:t xml:space="preserve"> </w:t>
      </w:r>
      <w:r w:rsidR="00EA44DD">
        <w:rPr>
          <w:rFonts w:ascii="Times New Roman" w:hAnsi="Times New Roman" w:cs="Times New Roman"/>
          <w:sz w:val="24"/>
          <w:szCs w:val="24"/>
        </w:rPr>
        <w:t>8, ал.</w:t>
      </w:r>
      <w:r w:rsidR="00707492">
        <w:rPr>
          <w:rFonts w:ascii="Times New Roman" w:hAnsi="Times New Roman" w:cs="Times New Roman"/>
          <w:sz w:val="24"/>
          <w:szCs w:val="24"/>
        </w:rPr>
        <w:t xml:space="preserve"> </w:t>
      </w:r>
      <w:r w:rsidR="00EA44DD">
        <w:rPr>
          <w:rFonts w:ascii="Times New Roman" w:hAnsi="Times New Roman" w:cs="Times New Roman"/>
          <w:sz w:val="24"/>
          <w:szCs w:val="24"/>
        </w:rPr>
        <w:t>1 от ЗМДТ принципи- възстановяване на пълните разходи на общината по предоставяне на услугата, създаване на условия за разширяване на предлаганите услуги и повишаване на тяхното качество и постигане на по-голяма справедливост при определяне и заплащане на местните такси.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3. Финансови и други средства, необходими за прилагане на новата уредба: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70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Проектът на Наредбата за определянето и администрирането на</w:t>
      </w:r>
      <w:r w:rsidR="006B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местните такси и цени на услуги на територията на община Твърдица не изисква нови</w:t>
      </w:r>
      <w:r w:rsidR="006B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финансови или други средства.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Очаквани резултати от прилагане на изменената наредба: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70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D70BA">
        <w:rPr>
          <w:rFonts w:ascii="Times New Roman" w:hAnsi="Times New Roman" w:cs="Times New Roman"/>
          <w:sz w:val="24"/>
          <w:szCs w:val="24"/>
        </w:rPr>
        <w:t>Подобряване процесите и к</w:t>
      </w:r>
      <w:r>
        <w:rPr>
          <w:rFonts w:ascii="Times New Roman" w:hAnsi="Times New Roman" w:cs="Times New Roman"/>
          <w:sz w:val="24"/>
          <w:szCs w:val="24"/>
        </w:rPr>
        <w:t>оректно прилагане на законодателството в областта на местните такси и цени на услуги</w:t>
      </w:r>
      <w:r w:rsidR="001D70BA">
        <w:rPr>
          <w:rFonts w:ascii="Times New Roman" w:hAnsi="Times New Roman" w:cs="Times New Roman"/>
          <w:sz w:val="24"/>
          <w:szCs w:val="24"/>
        </w:rPr>
        <w:t>, предвид икономическата обстановка в страната към момента на изготвяне на проекта.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5. Анализ за съответствие с правото на Европейския съюз: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70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Предлагания проект за Наредбата за определянето и</w:t>
      </w:r>
      <w:r w:rsidR="001D7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администрирането на местните такси и цени на услуги на територията на община</w:t>
      </w:r>
      <w:r w:rsidR="001D7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Твърдица не противоречи на норма от по-висока йерархия и на европейското</w:t>
      </w:r>
      <w:r w:rsidR="001D7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законодателство.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8A9" w:rsidRDefault="00A048A9" w:rsidP="0070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изпълнение на чл. 26, ал. 4 от Закона за нормативните актове, в 30-дневен срок от публикуване на настоящото обявление на интернет страницата на Общината –Общински съвет – Твърдица предоставя възможност на всички граждани, юридически лица и др., да направят своите предложения и становища по проекта за </w:t>
      </w:r>
      <w:r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Твърдица.</w:t>
      </w:r>
    </w:p>
    <w:p w:rsidR="00A048A9" w:rsidRDefault="00A048A9" w:rsidP="00A048A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Приложение: 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Проект на </w:t>
      </w:r>
      <w:r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Твърдица.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spacing w:after="100"/>
        <w:jc w:val="both"/>
      </w:pPr>
    </w:p>
    <w:p w:rsidR="00A048A9" w:rsidRDefault="004B0679" w:rsidP="00A048A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A048A9">
        <w:rPr>
          <w:rFonts w:ascii="Times New Roman" w:hAnsi="Times New Roman" w:cs="Times New Roman"/>
          <w:b/>
          <w:color w:val="000000"/>
          <w:sz w:val="24"/>
          <w:szCs w:val="24"/>
        </w:rPr>
        <w:t>КМЕТ НА ОБЩИНА ТВЪРДИЦА:</w:t>
      </w:r>
    </w:p>
    <w:p w:rsidR="00A048A9" w:rsidRDefault="00A048A9" w:rsidP="00A048A9">
      <w:pPr>
        <w:tabs>
          <w:tab w:val="left" w:pos="4005"/>
        </w:tabs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/МАРИЯ ГВОЗДЕЙКОВА- ЗЛАТЕВА/</w:t>
      </w:r>
    </w:p>
    <w:p w:rsidR="00A048A9" w:rsidRDefault="00A048A9" w:rsidP="00A048A9">
      <w:pPr>
        <w:spacing w:line="240" w:lineRule="auto"/>
        <w:ind w:left="426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>
        <w:rPr>
          <w:noProof/>
          <w:lang w:eastAsia="bg-BG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-76835</wp:posOffset>
            </wp:positionV>
            <wp:extent cx="929005" cy="1144905"/>
            <wp:effectExtent l="0" t="0" r="4445" b="0"/>
            <wp:wrapSquare wrapText="bothSides"/>
            <wp:docPr id="1" name="Картина 1" descr="Gerb_c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cv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60"/>
          <w:szCs w:val="60"/>
          <w:u w:val="single"/>
          <w:lang w:val="ru-RU"/>
        </w:rPr>
        <w:t xml:space="preserve">ОБЩИНА ТВЪРДИЦА         </w:t>
      </w:r>
    </w:p>
    <w:p w:rsidR="00A048A9" w:rsidRDefault="00A048A9" w:rsidP="00A048A9">
      <w:pPr>
        <w:spacing w:line="240" w:lineRule="auto"/>
        <w:ind w:left="426" w:right="-85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8890 Твърдица, пл. “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Свобода”№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1, тел.: 0454/42311, </w:t>
      </w:r>
      <w:r>
        <w:rPr>
          <w:rFonts w:ascii="Times New Roman" w:hAnsi="Times New Roman" w:cs="Times New Roman"/>
          <w:b/>
          <w:bCs/>
          <w:sz w:val="24"/>
          <w:szCs w:val="24"/>
        </w:rPr>
        <w:t>fax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: 0454/44049,</w:t>
      </w:r>
    </w:p>
    <w:p w:rsidR="00A048A9" w:rsidRDefault="00A048A9" w:rsidP="00A048A9">
      <w:pPr>
        <w:spacing w:line="240" w:lineRule="auto"/>
        <w:ind w:left="426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e-mail: obshtina@tvarditsa.bg</w:t>
      </w:r>
    </w:p>
    <w:p w:rsidR="00A048A9" w:rsidRDefault="00A048A9" w:rsidP="00A04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ОБЩИНСКИ СЪВЕТ  </w:t>
      </w:r>
    </w:p>
    <w:p w:rsidR="00A048A9" w:rsidRDefault="00A048A9" w:rsidP="00A048A9">
      <w:pPr>
        <w:pStyle w:val="a6"/>
        <w:rPr>
          <w:rFonts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ГР. ТВЪРДИЦА                                                                                                                                </w:t>
      </w:r>
    </w:p>
    <w:p w:rsidR="00A048A9" w:rsidRDefault="00A048A9" w:rsidP="00A048A9">
      <w:pPr>
        <w:spacing w:line="240" w:lineRule="auto"/>
        <w:ind w:firstLine="708"/>
        <w:rPr>
          <w:sz w:val="24"/>
          <w:szCs w:val="24"/>
        </w:rPr>
      </w:pPr>
    </w:p>
    <w:p w:rsidR="00A048A9" w:rsidRDefault="00A048A9" w:rsidP="00A048A9">
      <w:pPr>
        <w:tabs>
          <w:tab w:val="left" w:pos="30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A048A9" w:rsidRDefault="00A048A9" w:rsidP="00A04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Мария Гвоздейкова- Златева – кмет на община Твърдица</w:t>
      </w:r>
    </w:p>
    <w:p w:rsidR="00A048A9" w:rsidRDefault="00A048A9" w:rsidP="00A048A9">
      <w:pPr>
        <w:jc w:val="center"/>
        <w:rPr>
          <w:b/>
          <w:color w:val="000000"/>
          <w:sz w:val="24"/>
          <w:szCs w:val="24"/>
        </w:rPr>
      </w:pP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</w:t>
      </w:r>
      <w:r>
        <w:rPr>
          <w:rFonts w:ascii="Times New Roman" w:hAnsi="Times New Roman" w:cs="Times New Roman"/>
          <w:sz w:val="24"/>
          <w:szCs w:val="24"/>
        </w:rPr>
        <w:t>: Проект на  Наредба за определянето и администрирането на местните такси и цени на услуги на територията на община Твърдица.</w:t>
      </w:r>
    </w:p>
    <w:p w:rsidR="00A048A9" w:rsidRDefault="00A048A9" w:rsidP="00A048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A048A9">
      <w:pPr>
        <w:pStyle w:val="a6"/>
        <w:ind w:left="708" w:firstLine="70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Уважаеми госпожи и господа общински съветници,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jc w:val="both"/>
      </w:pP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Във връзка с необходимостта да бъд</w:t>
      </w:r>
      <w:r w:rsidR="00955E1B">
        <w:rPr>
          <w:rFonts w:ascii="Times New Roman" w:hAnsi="Times New Roman" w:cs="Times New Roman"/>
          <w:color w:val="000000"/>
          <w:sz w:val="24"/>
          <w:szCs w:val="24"/>
        </w:rPr>
        <w:t>е приета 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Наредба за определянето и администрирането на местните такси и цени на услуги на територията на община Твърдица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относно</w:t>
      </w:r>
      <w:r>
        <w:rPr>
          <w:rFonts w:ascii="Times New Roman" w:hAnsi="Times New Roman" w:cs="Times New Roman"/>
          <w:sz w:val="24"/>
          <w:szCs w:val="24"/>
        </w:rPr>
        <w:t xml:space="preserve"> цените на услуги , които Общинска администрация предоставя на гражданите на територията на община Твърдица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предлагам Общински съвет Твърдица да вземе решение за приемане на </w:t>
      </w:r>
      <w:r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Твърдица.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48A9" w:rsidRDefault="00A048A9" w:rsidP="00A04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48A9" w:rsidRDefault="00A048A9" w:rsidP="00A048A9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048A9" w:rsidRDefault="00A048A9" w:rsidP="00A048A9">
      <w:pPr>
        <w:pStyle w:val="a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Приложение: </w:t>
      </w:r>
    </w:p>
    <w:p w:rsidR="00A048A9" w:rsidRDefault="00A048A9" w:rsidP="00A048A9">
      <w:pPr>
        <w:pStyle w:val="a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48A9" w:rsidRDefault="00A048A9" w:rsidP="00A048A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 на </w:t>
      </w:r>
      <w:r>
        <w:rPr>
          <w:rFonts w:ascii="Times New Roman" w:hAnsi="Times New Roman" w:cs="Times New Roman"/>
          <w:sz w:val="24"/>
          <w:szCs w:val="24"/>
        </w:rPr>
        <w:t>Наредба за определянето и администрирането на местните такси и цени на услуги на територията на община Твърдица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48A9" w:rsidRDefault="00A048A9" w:rsidP="00A048A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Мотиви.</w:t>
      </w:r>
    </w:p>
    <w:p w:rsidR="00A048A9" w:rsidRDefault="00A048A9" w:rsidP="00A048A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048A9" w:rsidRDefault="00A048A9" w:rsidP="00A048A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048A9" w:rsidRDefault="00A048A9" w:rsidP="004B0679">
      <w:pPr>
        <w:pStyle w:val="a6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Кмет на Община Твърдица:</w:t>
      </w:r>
    </w:p>
    <w:p w:rsidR="00A048A9" w:rsidRDefault="00A048A9" w:rsidP="00A048A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/Мария Гвоздейкова - Златева/</w:t>
      </w:r>
    </w:p>
    <w:p w:rsidR="00A048A9" w:rsidRDefault="00A048A9" w:rsidP="00A048A9">
      <w:pPr>
        <w:pStyle w:val="a6"/>
        <w:rPr>
          <w:rFonts w:ascii="Times New Roman" w:hAnsi="Times New Roman" w:cs="Times New Roman"/>
          <w:sz w:val="20"/>
        </w:rPr>
      </w:pPr>
    </w:p>
    <w:p w:rsidR="00A048A9" w:rsidRDefault="00A048A9" w:rsidP="00A048A9">
      <w:pPr>
        <w:pStyle w:val="a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ИИ</w:t>
      </w:r>
    </w:p>
    <w:p w:rsidR="00A048A9" w:rsidRDefault="00A048A9" w:rsidP="00A048A9"/>
    <w:p w:rsidR="00A048A9" w:rsidRDefault="00A048A9" w:rsidP="00A048A9"/>
    <w:p w:rsidR="00706468" w:rsidRDefault="00706468"/>
    <w:sectPr w:rsidR="0070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7F"/>
    <w:rsid w:val="001D70BA"/>
    <w:rsid w:val="004B0679"/>
    <w:rsid w:val="006B22B1"/>
    <w:rsid w:val="00706468"/>
    <w:rsid w:val="00707492"/>
    <w:rsid w:val="0084267F"/>
    <w:rsid w:val="00955E1B"/>
    <w:rsid w:val="00A0090A"/>
    <w:rsid w:val="00A048A9"/>
    <w:rsid w:val="00AA3139"/>
    <w:rsid w:val="00C80CA8"/>
    <w:rsid w:val="00E93E95"/>
    <w:rsid w:val="00EA44DD"/>
    <w:rsid w:val="00F5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8BC05"/>
  <w15:chartTrackingRefBased/>
  <w15:docId w15:val="{144FACFF-95E3-4A4E-ABDC-4C1BC9E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8A9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048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A048A9"/>
    <w:rPr>
      <w:rFonts w:ascii="Courier New" w:eastAsia="Times New Roman" w:hAnsi="Courier New" w:cs="Times New Roman"/>
      <w:sz w:val="20"/>
      <w:szCs w:val="20"/>
      <w:lang w:val="en-AU"/>
    </w:rPr>
  </w:style>
  <w:style w:type="paragraph" w:styleId="a6">
    <w:name w:val="No Spacing"/>
    <w:uiPriority w:val="1"/>
    <w:qFormat/>
    <w:rsid w:val="00A048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0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0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10</cp:revision>
  <cp:lastPrinted>2026-01-06T12:51:00Z</cp:lastPrinted>
  <dcterms:created xsi:type="dcterms:W3CDTF">2025-09-17T07:02:00Z</dcterms:created>
  <dcterms:modified xsi:type="dcterms:W3CDTF">2026-04-01T10:43:00Z</dcterms:modified>
</cp:coreProperties>
</file>