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90" w:rsidRDefault="00DD5590" w:rsidP="00DD5590">
      <w:pPr>
        <w:rPr>
          <w:lang w:val="bg-BG"/>
        </w:rPr>
      </w:pPr>
    </w:p>
    <w:p w:rsidR="00DD5590" w:rsidRDefault="00DD5590" w:rsidP="00DD5590">
      <w:pPr>
        <w:jc w:val="both"/>
        <w:rPr>
          <w:b/>
          <w:bCs/>
          <w:sz w:val="32"/>
          <w:szCs w:val="32"/>
          <w:u w:val="single"/>
          <w:lang w:val="ru-RU"/>
        </w:rPr>
      </w:pPr>
      <w:r>
        <w:rPr>
          <w:rFonts w:ascii="Calibri" w:hAnsi="Calibri"/>
          <w:noProof/>
          <w:sz w:val="22"/>
          <w:szCs w:val="22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53340</wp:posOffset>
            </wp:positionV>
            <wp:extent cx="923925" cy="1143000"/>
            <wp:effectExtent l="0" t="0" r="0" b="0"/>
            <wp:wrapSquare wrapText="bothSides"/>
            <wp:docPr id="1" name="Картина 1" descr="Gerb_cv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cv_sm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sz w:val="60"/>
          <w:szCs w:val="60"/>
          <w:lang w:val="ru-RU"/>
        </w:rPr>
        <w:t xml:space="preserve"> </w:t>
      </w:r>
      <w:r>
        <w:rPr>
          <w:b/>
          <w:bCs/>
          <w:sz w:val="60"/>
          <w:szCs w:val="60"/>
          <w:u w:val="single"/>
          <w:lang w:val="ru-RU"/>
        </w:rPr>
        <w:t xml:space="preserve">ОБЩИНА   ТВЪРДИЦА         </w:t>
      </w:r>
    </w:p>
    <w:p w:rsidR="00DD5590" w:rsidRDefault="00DD5590" w:rsidP="00DD5590">
      <w:pPr>
        <w:ind w:left="2160" w:right="-851"/>
        <w:rPr>
          <w:b/>
          <w:bCs/>
          <w:lang w:val="ru-RU"/>
        </w:rPr>
      </w:pPr>
      <w:r>
        <w:rPr>
          <w:b/>
          <w:bCs/>
          <w:lang w:val="ru-RU"/>
        </w:rPr>
        <w:t xml:space="preserve">     8890 </w:t>
      </w:r>
      <w:proofErr w:type="spellStart"/>
      <w:r>
        <w:rPr>
          <w:b/>
          <w:bCs/>
          <w:lang w:val="ru-RU"/>
        </w:rPr>
        <w:t>Твърдица</w:t>
      </w:r>
      <w:proofErr w:type="spellEnd"/>
      <w:r>
        <w:rPr>
          <w:b/>
          <w:bCs/>
          <w:lang w:val="ru-RU"/>
        </w:rPr>
        <w:t>, пл. “</w:t>
      </w:r>
      <w:proofErr w:type="gramStart"/>
      <w:r>
        <w:rPr>
          <w:b/>
          <w:bCs/>
          <w:lang w:val="ru-RU"/>
        </w:rPr>
        <w:t>Свобода”№</w:t>
      </w:r>
      <w:proofErr w:type="gramEnd"/>
      <w:r>
        <w:rPr>
          <w:b/>
          <w:bCs/>
          <w:lang w:val="ru-RU"/>
        </w:rPr>
        <w:t xml:space="preserve">1, тел.: 0454/42311, </w:t>
      </w:r>
      <w:r>
        <w:rPr>
          <w:b/>
          <w:bCs/>
        </w:rPr>
        <w:t>fax</w:t>
      </w:r>
      <w:r>
        <w:rPr>
          <w:b/>
          <w:bCs/>
          <w:lang w:val="ru-RU"/>
        </w:rPr>
        <w:t>: 0454/44049,</w:t>
      </w:r>
    </w:p>
    <w:p w:rsidR="00DD5590" w:rsidRDefault="00DD5590" w:rsidP="00DD5590">
      <w:pPr>
        <w:jc w:val="center"/>
        <w:rPr>
          <w:b/>
          <w:sz w:val="24"/>
          <w:szCs w:val="24"/>
          <w:u w:val="single"/>
          <w:lang w:val="en-US"/>
        </w:rPr>
      </w:pPr>
      <w:r>
        <w:rPr>
          <w:b/>
        </w:rPr>
        <w:t xml:space="preserve">e-mail: </w:t>
      </w:r>
      <w:hyperlink r:id="rId5" w:history="1">
        <w:r>
          <w:rPr>
            <w:rStyle w:val="a3"/>
            <w:b/>
          </w:rPr>
          <w:t>obshtina@tvarditsa.bg</w:t>
        </w:r>
      </w:hyperlink>
      <w:r>
        <w:rPr>
          <w:b/>
        </w:rPr>
        <w:t xml:space="preserve">; </w:t>
      </w:r>
      <w:hyperlink r:id="rId6" w:history="1">
        <w:r>
          <w:rPr>
            <w:rStyle w:val="a3"/>
            <w:b/>
          </w:rPr>
          <w:t>www.tvarditsa.bg</w:t>
        </w:r>
      </w:hyperlink>
    </w:p>
    <w:p w:rsidR="00DD5590" w:rsidRDefault="00DD5590" w:rsidP="00DD5590">
      <w:pPr>
        <w:rPr>
          <w:b/>
          <w:sz w:val="28"/>
          <w:szCs w:val="28"/>
          <w:lang w:val="bg-BG"/>
        </w:rPr>
      </w:pPr>
    </w:p>
    <w:p w:rsidR="00DD5590" w:rsidRDefault="00DD5590" w:rsidP="00DD55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ОБЯВА</w:t>
      </w:r>
    </w:p>
    <w:p w:rsidR="00DD5590" w:rsidRDefault="00DD5590" w:rsidP="00DD5590">
      <w:pPr>
        <w:jc w:val="both"/>
        <w:rPr>
          <w:b/>
          <w:sz w:val="24"/>
          <w:szCs w:val="24"/>
        </w:rPr>
      </w:pPr>
    </w:p>
    <w:p w:rsidR="00DD5590" w:rsidRDefault="00DD5590" w:rsidP="00DD5590">
      <w:pPr>
        <w:ind w:firstLine="720"/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Общинска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администрация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гр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Твърдица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обявява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публичен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търг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явно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наддаване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отдаване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общинска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собственост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както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следва</w:t>
      </w:r>
      <w:proofErr w:type="spellEnd"/>
      <w:r>
        <w:rPr>
          <w:sz w:val="24"/>
          <w:szCs w:val="24"/>
        </w:rPr>
        <w:t>:</w:t>
      </w:r>
    </w:p>
    <w:p w:rsidR="00DD5590" w:rsidRDefault="00DD5590" w:rsidP="00DD5590">
      <w:pPr>
        <w:ind w:firstLine="720"/>
        <w:jc w:val="center"/>
        <w:rPr>
          <w:sz w:val="24"/>
          <w:szCs w:val="24"/>
        </w:rPr>
      </w:pPr>
    </w:p>
    <w:p w:rsidR="00DD5590" w:rsidRDefault="00DD5590" w:rsidP="00DD5590">
      <w:pPr>
        <w:jc w:val="center"/>
        <w:rPr>
          <w:b/>
          <w:sz w:val="24"/>
          <w:szCs w:val="26"/>
        </w:rPr>
      </w:pPr>
      <w:proofErr w:type="spellStart"/>
      <w:r>
        <w:rPr>
          <w:b/>
          <w:sz w:val="24"/>
          <w:szCs w:val="26"/>
        </w:rPr>
        <w:t>гр</w:t>
      </w:r>
      <w:proofErr w:type="spellEnd"/>
      <w:r>
        <w:rPr>
          <w:b/>
          <w:sz w:val="24"/>
          <w:szCs w:val="26"/>
        </w:rPr>
        <w:t xml:space="preserve">. </w:t>
      </w:r>
      <w:proofErr w:type="spellStart"/>
      <w:r>
        <w:rPr>
          <w:b/>
          <w:sz w:val="24"/>
          <w:szCs w:val="26"/>
        </w:rPr>
        <w:t>Твърдица</w:t>
      </w:r>
      <w:proofErr w:type="spellEnd"/>
      <w:r>
        <w:rPr>
          <w:sz w:val="24"/>
          <w:szCs w:val="26"/>
        </w:rPr>
        <w:t xml:space="preserve">            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6"/>
        </w:rPr>
        <w:t xml:space="preserve"> </w:t>
      </w:r>
      <w:r>
        <w:rPr>
          <w:sz w:val="24"/>
          <w:szCs w:val="24"/>
        </w:rPr>
        <w:t xml:space="preserve">          1. </w:t>
      </w:r>
      <w:proofErr w:type="spellStart"/>
      <w:r>
        <w:rPr>
          <w:sz w:val="24"/>
          <w:szCs w:val="24"/>
        </w:rPr>
        <w:t>Общинско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помещение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12.95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разположено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сграда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72165.504.2248.1 </w:t>
      </w:r>
      <w:proofErr w:type="spellStart"/>
      <w:r>
        <w:rPr>
          <w:sz w:val="24"/>
          <w:szCs w:val="24"/>
        </w:rPr>
        <w:t>със</w:t>
      </w:r>
      <w:proofErr w:type="spellEnd"/>
      <w:r>
        <w:rPr>
          <w:sz w:val="24"/>
          <w:szCs w:val="24"/>
        </w:rPr>
        <w:t xml:space="preserve"> ЗП 75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функционално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предназначение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сградата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жилищна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6"/>
        </w:rPr>
        <w:t>начална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месечна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наемна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цена</w:t>
      </w:r>
      <w:proofErr w:type="spellEnd"/>
      <w:r>
        <w:rPr>
          <w:sz w:val="24"/>
          <w:szCs w:val="26"/>
        </w:rPr>
        <w:t xml:space="preserve"> </w:t>
      </w:r>
      <w:r>
        <w:rPr>
          <w:b/>
          <w:sz w:val="24"/>
          <w:szCs w:val="26"/>
        </w:rPr>
        <w:t xml:space="preserve"> </w:t>
      </w:r>
      <w:r>
        <w:rPr>
          <w:b/>
          <w:sz w:val="24"/>
          <w:szCs w:val="24"/>
        </w:rPr>
        <w:t>3</w:t>
      </w:r>
      <w:proofErr w:type="gramEnd"/>
      <w:r>
        <w:rPr>
          <w:b/>
          <w:sz w:val="24"/>
          <w:szCs w:val="24"/>
        </w:rPr>
        <w:t>,64 €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без</w:t>
      </w:r>
      <w:proofErr w:type="spellEnd"/>
      <w:r>
        <w:rPr>
          <w:sz w:val="24"/>
          <w:szCs w:val="24"/>
        </w:rPr>
        <w:t xml:space="preserve"> ДДС).   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72165.631.449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319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Ваел</w:t>
      </w:r>
      <w:proofErr w:type="spellEnd"/>
      <w:r>
        <w:rPr>
          <w:sz w:val="24"/>
          <w:szCs w:val="24"/>
        </w:rPr>
        <w:t>”,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4,24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center"/>
        <w:rPr>
          <w:b/>
          <w:sz w:val="24"/>
          <w:szCs w:val="26"/>
        </w:rPr>
      </w:pPr>
      <w:proofErr w:type="spellStart"/>
      <w:r>
        <w:rPr>
          <w:b/>
          <w:sz w:val="24"/>
          <w:szCs w:val="26"/>
        </w:rPr>
        <w:t>гр</w:t>
      </w:r>
      <w:proofErr w:type="spellEnd"/>
      <w:r>
        <w:rPr>
          <w:b/>
          <w:sz w:val="24"/>
          <w:szCs w:val="26"/>
        </w:rPr>
        <w:t xml:space="preserve">. </w:t>
      </w:r>
      <w:proofErr w:type="spellStart"/>
      <w:r>
        <w:rPr>
          <w:b/>
          <w:sz w:val="24"/>
          <w:szCs w:val="26"/>
        </w:rPr>
        <w:t>Шивачево</w:t>
      </w:r>
      <w:proofErr w:type="spellEnd"/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терен</w:t>
      </w:r>
      <w:proofErr w:type="spellEnd"/>
      <w:r>
        <w:rPr>
          <w:sz w:val="24"/>
          <w:szCs w:val="24"/>
        </w:rPr>
        <w:t xml:space="preserve"> № 1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40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част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поземлен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15944.501.1132, </w:t>
      </w:r>
      <w:proofErr w:type="spellStart"/>
      <w:r>
        <w:rPr>
          <w:sz w:val="24"/>
          <w:szCs w:val="24"/>
        </w:rPr>
        <w:t>предвиден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поставяне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преместваем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обект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търговия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месечна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24,54 </w:t>
      </w:r>
      <w:r>
        <w:rPr>
          <w:b/>
          <w:sz w:val="24"/>
          <w:szCs w:val="24"/>
        </w:rPr>
        <w:t>€</w:t>
      </w:r>
      <w:r>
        <w:rPr>
          <w:b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без</w:t>
      </w:r>
      <w:proofErr w:type="spellEnd"/>
      <w:r>
        <w:rPr>
          <w:sz w:val="24"/>
          <w:szCs w:val="24"/>
        </w:rPr>
        <w:t xml:space="preserve"> ДДС).   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15944.276.9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1000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четвърта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Памуклука</w:t>
      </w:r>
      <w:proofErr w:type="spellEnd"/>
      <w:r>
        <w:rPr>
          <w:sz w:val="24"/>
          <w:szCs w:val="24"/>
        </w:rPr>
        <w:t>”,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14,83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15944.132.16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6699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четвърта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Памуклука</w:t>
      </w:r>
      <w:proofErr w:type="spellEnd"/>
      <w:r>
        <w:rPr>
          <w:sz w:val="24"/>
          <w:szCs w:val="24"/>
        </w:rPr>
        <w:t>”,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99,33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15944.274.747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4048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изоставена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четвърта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60,02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5. 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15944.361.110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40192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гори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храсти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девета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390,45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6. 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15944.358.216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7302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гори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храсти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93,34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tabs>
          <w:tab w:val="left" w:pos="3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с. </w:t>
      </w:r>
      <w:proofErr w:type="spellStart"/>
      <w:r>
        <w:rPr>
          <w:b/>
          <w:sz w:val="24"/>
          <w:szCs w:val="24"/>
        </w:rPr>
        <w:t>Сборище</w:t>
      </w:r>
      <w:proofErr w:type="spellEnd"/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65499.52.94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3387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местност</w:t>
      </w:r>
      <w:proofErr w:type="spellEnd"/>
      <w:r>
        <w:rPr>
          <w:sz w:val="24"/>
          <w:szCs w:val="26"/>
        </w:rPr>
        <w:t xml:space="preserve"> „</w:t>
      </w:r>
      <w:proofErr w:type="spellStart"/>
      <w:r>
        <w:rPr>
          <w:sz w:val="24"/>
          <w:szCs w:val="26"/>
        </w:rPr>
        <w:t>Над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село</w:t>
      </w:r>
      <w:proofErr w:type="spellEnd"/>
      <w:r>
        <w:rPr>
          <w:sz w:val="24"/>
          <w:szCs w:val="26"/>
        </w:rPr>
        <w:t>“</w:t>
      </w:r>
      <w:proofErr w:type="gram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45,03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65499.12.81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4467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гори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храсти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52,53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65499.51.469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2013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местност</w:t>
      </w:r>
      <w:proofErr w:type="spellEnd"/>
      <w:r>
        <w:rPr>
          <w:sz w:val="24"/>
          <w:szCs w:val="26"/>
        </w:rPr>
        <w:t xml:space="preserve"> „</w:t>
      </w:r>
      <w:proofErr w:type="spellStart"/>
      <w:r>
        <w:rPr>
          <w:sz w:val="24"/>
          <w:szCs w:val="26"/>
        </w:rPr>
        <w:t>Над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село</w:t>
      </w:r>
      <w:proofErr w:type="spellEnd"/>
      <w:r>
        <w:rPr>
          <w:sz w:val="24"/>
          <w:szCs w:val="26"/>
        </w:rPr>
        <w:t>“</w:t>
      </w:r>
      <w:proofErr w:type="gram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26,76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65499.147.30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998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Трънова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кория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трайно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предназначение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територията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6"/>
        </w:rPr>
        <w:t>13,27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65499.88.17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3188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овощна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градина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Чикаларе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трайно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предназначение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територията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47,27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65499.156.44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2502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четвърта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Кара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куша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трайно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предназначение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територията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37,10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7.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65499.214.4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5595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Герена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трайно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предназначение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територията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74,38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65499.147.26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2998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осма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Трънова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кория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трайно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предназначение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територията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35,26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tabs>
          <w:tab w:val="left" w:pos="3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с. </w:t>
      </w:r>
      <w:proofErr w:type="spellStart"/>
      <w:r>
        <w:rPr>
          <w:b/>
          <w:sz w:val="24"/>
          <w:szCs w:val="24"/>
        </w:rPr>
        <w:t>Боров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дол</w:t>
      </w:r>
      <w:proofErr w:type="spellEnd"/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05551.51.5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59230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местност</w:t>
      </w:r>
      <w:proofErr w:type="spellEnd"/>
      <w:r>
        <w:rPr>
          <w:sz w:val="24"/>
          <w:szCs w:val="26"/>
        </w:rPr>
        <w:t xml:space="preserve"> „</w:t>
      </w:r>
      <w:proofErr w:type="spellStart"/>
      <w:proofErr w:type="gramStart"/>
      <w:r>
        <w:rPr>
          <w:sz w:val="24"/>
          <w:szCs w:val="26"/>
        </w:rPr>
        <w:t>Юрутлука</w:t>
      </w:r>
      <w:proofErr w:type="spellEnd"/>
      <w:r>
        <w:rPr>
          <w:sz w:val="24"/>
          <w:szCs w:val="26"/>
        </w:rPr>
        <w:t>“</w:t>
      </w:r>
      <w:proofErr w:type="gram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787,38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tabs>
          <w:tab w:val="left" w:pos="377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с. </w:t>
      </w:r>
      <w:proofErr w:type="spellStart"/>
      <w:r>
        <w:rPr>
          <w:b/>
          <w:sz w:val="24"/>
          <w:szCs w:val="24"/>
        </w:rPr>
        <w:t>Оризари</w:t>
      </w:r>
      <w:proofErr w:type="spellEnd"/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53847.151.4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1466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местност</w:t>
      </w:r>
      <w:proofErr w:type="spellEnd"/>
      <w:r>
        <w:rPr>
          <w:sz w:val="24"/>
          <w:szCs w:val="26"/>
        </w:rPr>
        <w:t xml:space="preserve"> „</w:t>
      </w:r>
      <w:proofErr w:type="spellStart"/>
      <w:proofErr w:type="gramStart"/>
      <w:r>
        <w:rPr>
          <w:sz w:val="24"/>
          <w:szCs w:val="26"/>
        </w:rPr>
        <w:t>Кавлака</w:t>
      </w:r>
      <w:proofErr w:type="spellEnd"/>
      <w:r>
        <w:rPr>
          <w:sz w:val="24"/>
          <w:szCs w:val="26"/>
        </w:rPr>
        <w:t>“</w:t>
      </w:r>
      <w:proofErr w:type="gram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19,49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53847.20.18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831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местност</w:t>
      </w:r>
      <w:proofErr w:type="spellEnd"/>
      <w:r>
        <w:rPr>
          <w:sz w:val="24"/>
          <w:szCs w:val="26"/>
        </w:rPr>
        <w:t xml:space="preserve"> „</w:t>
      </w:r>
      <w:proofErr w:type="spellStart"/>
      <w:r>
        <w:rPr>
          <w:sz w:val="24"/>
          <w:szCs w:val="26"/>
        </w:rPr>
        <w:t>Над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село</w:t>
      </w:r>
      <w:proofErr w:type="spellEnd"/>
      <w:r>
        <w:rPr>
          <w:sz w:val="24"/>
          <w:szCs w:val="26"/>
        </w:rPr>
        <w:t>“</w:t>
      </w:r>
      <w:proofErr w:type="gram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11,05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53847.18.26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2010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осма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местност</w:t>
      </w:r>
      <w:proofErr w:type="spellEnd"/>
      <w:r>
        <w:rPr>
          <w:sz w:val="24"/>
          <w:szCs w:val="26"/>
        </w:rPr>
        <w:t xml:space="preserve"> „</w:t>
      </w:r>
      <w:proofErr w:type="spellStart"/>
      <w:proofErr w:type="gramStart"/>
      <w:r>
        <w:rPr>
          <w:sz w:val="24"/>
          <w:szCs w:val="26"/>
        </w:rPr>
        <w:t>Бахчите</w:t>
      </w:r>
      <w:proofErr w:type="spellEnd"/>
      <w:r>
        <w:rPr>
          <w:sz w:val="24"/>
          <w:szCs w:val="26"/>
        </w:rPr>
        <w:t>“</w:t>
      </w:r>
      <w:proofErr w:type="gram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трайно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предназначение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на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територията</w:t>
      </w:r>
      <w:proofErr w:type="spellEnd"/>
      <w:r>
        <w:rPr>
          <w:sz w:val="24"/>
          <w:szCs w:val="26"/>
        </w:rPr>
        <w:t xml:space="preserve"> – </w:t>
      </w:r>
      <w:proofErr w:type="spellStart"/>
      <w:r>
        <w:rPr>
          <w:sz w:val="24"/>
          <w:szCs w:val="26"/>
        </w:rPr>
        <w:t>земеделска</w:t>
      </w:r>
      <w:proofErr w:type="spellEnd"/>
      <w:r>
        <w:rPr>
          <w:sz w:val="24"/>
          <w:szCs w:val="26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 xml:space="preserve">23,64 </w:t>
      </w:r>
      <w:r>
        <w:rPr>
          <w:b/>
          <w:sz w:val="24"/>
          <w:szCs w:val="24"/>
        </w:rPr>
        <w:t>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4.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53847.114.5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3279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Горно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мараше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трайно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предназначение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територията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b/>
          <w:sz w:val="24"/>
          <w:szCs w:val="26"/>
        </w:rPr>
        <w:t>43,59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53847.115.6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797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Горно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мараше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трайно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предназначение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територията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10,59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proofErr w:type="spellStart"/>
      <w:r>
        <w:rPr>
          <w:sz w:val="24"/>
          <w:szCs w:val="24"/>
        </w:rPr>
        <w:t>Общински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идентификатор</w:t>
      </w:r>
      <w:proofErr w:type="spellEnd"/>
      <w:r>
        <w:rPr>
          <w:sz w:val="24"/>
          <w:szCs w:val="24"/>
        </w:rPr>
        <w:t xml:space="preserve"> 53847.35.24 с </w:t>
      </w:r>
      <w:proofErr w:type="spellStart"/>
      <w:r>
        <w:rPr>
          <w:sz w:val="24"/>
          <w:szCs w:val="24"/>
        </w:rPr>
        <w:t>площ</w:t>
      </w:r>
      <w:proofErr w:type="spellEnd"/>
      <w:r>
        <w:rPr>
          <w:sz w:val="24"/>
          <w:szCs w:val="24"/>
        </w:rPr>
        <w:t xml:space="preserve"> 1185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НТП – </w:t>
      </w:r>
      <w:proofErr w:type="spellStart"/>
      <w:r>
        <w:rPr>
          <w:sz w:val="24"/>
          <w:szCs w:val="24"/>
        </w:rPr>
        <w:t>нива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шеста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категория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местност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Над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село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трайно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предназначение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територията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земеделска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6"/>
        </w:rPr>
        <w:t>15,75</w:t>
      </w:r>
      <w:r>
        <w:rPr>
          <w:b/>
          <w:sz w:val="24"/>
          <w:szCs w:val="24"/>
        </w:rPr>
        <w:t xml:space="preserve"> €</w:t>
      </w:r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b/>
          <w:sz w:val="24"/>
          <w:szCs w:val="24"/>
        </w:rPr>
      </w:pPr>
    </w:p>
    <w:p w:rsidR="00DD5590" w:rsidRDefault="00DD5590" w:rsidP="00DD5590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УСЛОВИЯ НА </w:t>
      </w:r>
      <w:r>
        <w:rPr>
          <w:b/>
          <w:color w:val="1D1B11"/>
          <w:sz w:val="24"/>
          <w:szCs w:val="24"/>
        </w:rPr>
        <w:t>ТЪРГА: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color w:val="1D1B11"/>
          <w:sz w:val="24"/>
          <w:szCs w:val="24"/>
        </w:rPr>
        <w:t xml:space="preserve">       </w:t>
      </w:r>
      <w:r>
        <w:rPr>
          <w:color w:val="1D1B11"/>
          <w:sz w:val="24"/>
          <w:szCs w:val="24"/>
        </w:rPr>
        <w:tab/>
        <w:t xml:space="preserve">1. </w:t>
      </w:r>
      <w:proofErr w:type="spellStart"/>
      <w:r>
        <w:rPr>
          <w:color w:val="1D1B11"/>
          <w:sz w:val="24"/>
          <w:szCs w:val="24"/>
        </w:rPr>
        <w:t>Дата</w:t>
      </w:r>
      <w:proofErr w:type="spellEnd"/>
      <w:r>
        <w:rPr>
          <w:color w:val="1D1B11"/>
          <w:sz w:val="24"/>
          <w:szCs w:val="24"/>
        </w:rPr>
        <w:t xml:space="preserve">, </w:t>
      </w:r>
      <w:proofErr w:type="spellStart"/>
      <w:r>
        <w:rPr>
          <w:color w:val="1D1B11"/>
          <w:sz w:val="24"/>
          <w:szCs w:val="24"/>
        </w:rPr>
        <w:t>начален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час</w:t>
      </w:r>
      <w:proofErr w:type="spellEnd"/>
      <w:r>
        <w:rPr>
          <w:color w:val="1D1B11"/>
          <w:sz w:val="24"/>
          <w:szCs w:val="24"/>
        </w:rPr>
        <w:t xml:space="preserve"> и </w:t>
      </w:r>
      <w:proofErr w:type="spellStart"/>
      <w:r>
        <w:rPr>
          <w:color w:val="1D1B11"/>
          <w:sz w:val="24"/>
          <w:szCs w:val="24"/>
        </w:rPr>
        <w:t>място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за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провеждане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на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търга</w:t>
      </w:r>
      <w:proofErr w:type="spellEnd"/>
      <w:r>
        <w:rPr>
          <w:color w:val="1D1B1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/>
          <w:sz w:val="24"/>
          <w:szCs w:val="24"/>
        </w:rPr>
        <w:t xml:space="preserve">14.07.2026 г. </w:t>
      </w:r>
      <w:proofErr w:type="spellStart"/>
      <w:r>
        <w:rPr>
          <w:b/>
          <w:sz w:val="24"/>
          <w:szCs w:val="24"/>
        </w:rPr>
        <w:t>от</w:t>
      </w:r>
      <w:proofErr w:type="spellEnd"/>
      <w:r>
        <w:rPr>
          <w:b/>
          <w:sz w:val="24"/>
          <w:szCs w:val="24"/>
        </w:rPr>
        <w:t xml:space="preserve"> 10.00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часа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заседателната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зала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на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общинска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администрация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Твърдица</w:t>
      </w:r>
      <w:proofErr w:type="spellEnd"/>
      <w:r>
        <w:rPr>
          <w:sz w:val="24"/>
          <w:szCs w:val="24"/>
        </w:rPr>
        <w:t xml:space="preserve"> - І </w:t>
      </w:r>
      <w:proofErr w:type="spellStart"/>
      <w:r>
        <w:rPr>
          <w:sz w:val="24"/>
          <w:szCs w:val="24"/>
        </w:rPr>
        <w:t>етаж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Търговете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отделните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провеждат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обявата</w:t>
      </w:r>
      <w:proofErr w:type="spellEnd"/>
      <w:r>
        <w:rPr>
          <w:sz w:val="24"/>
          <w:szCs w:val="24"/>
        </w:rPr>
        <w:t xml:space="preserve"> с </w:t>
      </w:r>
      <w:proofErr w:type="spellStart"/>
      <w:r>
        <w:rPr>
          <w:sz w:val="24"/>
          <w:szCs w:val="24"/>
        </w:rPr>
        <w:t>начален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</w:t>
      </w:r>
      <w:proofErr w:type="spellEnd"/>
      <w:r>
        <w:rPr>
          <w:sz w:val="24"/>
          <w:szCs w:val="24"/>
        </w:rPr>
        <w:t xml:space="preserve"> 10.00 </w:t>
      </w:r>
      <w:proofErr w:type="spellStart"/>
      <w:r>
        <w:rPr>
          <w:sz w:val="24"/>
          <w:szCs w:val="24"/>
        </w:rPr>
        <w:t>часа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участниците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трябва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присъстват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момента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провеждане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тръжното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наддаване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конкретния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обект</w:t>
      </w:r>
      <w:proofErr w:type="spellEnd"/>
      <w:r>
        <w:rPr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2. </w:t>
      </w:r>
      <w:proofErr w:type="spellStart"/>
      <w:r>
        <w:rPr>
          <w:sz w:val="24"/>
          <w:szCs w:val="24"/>
        </w:rPr>
        <w:t>Подаване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заявления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участие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търга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оглед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посочените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обекти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общинска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собственост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до</w:t>
      </w:r>
      <w:proofErr w:type="spellEnd"/>
      <w:proofErr w:type="gramEnd"/>
      <w:r>
        <w:rPr>
          <w:sz w:val="24"/>
          <w:szCs w:val="24"/>
        </w:rPr>
        <w:t xml:space="preserve"> 16.00 </w:t>
      </w:r>
      <w:proofErr w:type="spellStart"/>
      <w:r>
        <w:rPr>
          <w:sz w:val="24"/>
          <w:szCs w:val="24"/>
        </w:rPr>
        <w:t>часа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10.07.2026 г. </w:t>
      </w:r>
      <w:proofErr w:type="spellStart"/>
      <w:r>
        <w:rPr>
          <w:sz w:val="24"/>
          <w:szCs w:val="24"/>
        </w:rPr>
        <w:t>включително</w:t>
      </w:r>
      <w:proofErr w:type="spellEnd"/>
      <w:r>
        <w:rPr>
          <w:sz w:val="24"/>
          <w:szCs w:val="24"/>
        </w:rPr>
        <w:t xml:space="preserve">.  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3. </w:t>
      </w:r>
      <w:proofErr w:type="spellStart"/>
      <w:r>
        <w:rPr>
          <w:sz w:val="24"/>
          <w:szCs w:val="24"/>
        </w:rPr>
        <w:t>Депозити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участие</w:t>
      </w:r>
      <w:proofErr w:type="spellEnd"/>
      <w:r>
        <w:rPr>
          <w:sz w:val="24"/>
          <w:szCs w:val="24"/>
        </w:rPr>
        <w:t xml:space="preserve"> в </w:t>
      </w:r>
      <w:proofErr w:type="spellStart"/>
      <w:proofErr w:type="gramStart"/>
      <w:r>
        <w:rPr>
          <w:sz w:val="24"/>
          <w:szCs w:val="24"/>
        </w:rPr>
        <w:t>търга</w:t>
      </w:r>
      <w:proofErr w:type="spellEnd"/>
      <w:r>
        <w:rPr>
          <w:sz w:val="24"/>
          <w:szCs w:val="24"/>
        </w:rPr>
        <w:t xml:space="preserve">  в</w:t>
      </w:r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размер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10 %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предложената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начална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цена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всеки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обектите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заплаща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сметка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общината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8"/>
        </w:rPr>
        <w:t>IBAN BG</w:t>
      </w:r>
      <w:r>
        <w:rPr>
          <w:sz w:val="24"/>
          <w:szCs w:val="28"/>
          <w:lang w:val="en-US"/>
        </w:rPr>
        <w:t>13</w:t>
      </w:r>
      <w:r>
        <w:rPr>
          <w:sz w:val="24"/>
          <w:szCs w:val="28"/>
        </w:rPr>
        <w:t>S</w:t>
      </w:r>
      <w:r>
        <w:rPr>
          <w:sz w:val="24"/>
          <w:szCs w:val="28"/>
          <w:lang w:val="en-US"/>
        </w:rPr>
        <w:t>TSA</w:t>
      </w:r>
      <w:r>
        <w:rPr>
          <w:sz w:val="24"/>
          <w:szCs w:val="28"/>
        </w:rPr>
        <w:t>9</w:t>
      </w:r>
      <w:r>
        <w:rPr>
          <w:sz w:val="24"/>
          <w:szCs w:val="28"/>
          <w:lang w:val="en-US"/>
        </w:rPr>
        <w:t>3003317000701</w:t>
      </w:r>
      <w:r>
        <w:rPr>
          <w:sz w:val="24"/>
          <w:szCs w:val="28"/>
        </w:rPr>
        <w:t xml:space="preserve">, BIC STSABGSF, </w:t>
      </w:r>
      <w:proofErr w:type="spellStart"/>
      <w:r>
        <w:rPr>
          <w:sz w:val="24"/>
          <w:szCs w:val="28"/>
        </w:rPr>
        <w:t>при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Банка</w:t>
      </w:r>
      <w:proofErr w:type="spellEnd"/>
      <w:r>
        <w:rPr>
          <w:sz w:val="24"/>
          <w:szCs w:val="28"/>
        </w:rPr>
        <w:t xml:space="preserve"> ДСК – АД</w:t>
      </w:r>
      <w:r>
        <w:rPr>
          <w:b/>
          <w:sz w:val="24"/>
          <w:szCs w:val="28"/>
        </w:rPr>
        <w:t xml:space="preserve"> 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10.07.2026 г.</w:t>
      </w:r>
    </w:p>
    <w:p w:rsidR="00DD5590" w:rsidRDefault="00DD5590" w:rsidP="00DD5590">
      <w:pPr>
        <w:jc w:val="both"/>
        <w:rPr>
          <w:color w:val="1D1B11"/>
          <w:sz w:val="24"/>
          <w:szCs w:val="24"/>
        </w:rPr>
      </w:pPr>
      <w:r>
        <w:rPr>
          <w:color w:val="1D1B11"/>
          <w:sz w:val="24"/>
          <w:szCs w:val="24"/>
        </w:rPr>
        <w:tab/>
        <w:t xml:space="preserve">4. </w:t>
      </w:r>
      <w:proofErr w:type="spellStart"/>
      <w:r>
        <w:rPr>
          <w:color w:val="1D1B11"/>
          <w:sz w:val="24"/>
          <w:szCs w:val="24"/>
        </w:rPr>
        <w:t>Стъпка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за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наддаване</w:t>
      </w:r>
      <w:proofErr w:type="spellEnd"/>
      <w:r>
        <w:rPr>
          <w:color w:val="1D1B11"/>
          <w:sz w:val="24"/>
          <w:szCs w:val="24"/>
        </w:rPr>
        <w:t xml:space="preserve"> – 10 % </w:t>
      </w:r>
      <w:proofErr w:type="spellStart"/>
      <w:r>
        <w:rPr>
          <w:color w:val="1D1B11"/>
          <w:sz w:val="24"/>
          <w:szCs w:val="24"/>
        </w:rPr>
        <w:t>от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началната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цена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за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съответния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обект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общинска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собственост</w:t>
      </w:r>
      <w:proofErr w:type="spellEnd"/>
      <w:r>
        <w:rPr>
          <w:color w:val="1D1B11"/>
          <w:sz w:val="24"/>
          <w:szCs w:val="24"/>
        </w:rPr>
        <w:t>.</w:t>
      </w:r>
    </w:p>
    <w:p w:rsidR="00DD5590" w:rsidRDefault="00DD5590" w:rsidP="00DD5590">
      <w:pPr>
        <w:ind w:firstLine="709"/>
        <w:jc w:val="both"/>
        <w:rPr>
          <w:color w:val="1D1B11"/>
          <w:sz w:val="24"/>
          <w:szCs w:val="24"/>
        </w:rPr>
      </w:pPr>
      <w:r>
        <w:rPr>
          <w:color w:val="1D1B11"/>
          <w:sz w:val="24"/>
          <w:szCs w:val="24"/>
        </w:rPr>
        <w:lastRenderedPageBreak/>
        <w:t xml:space="preserve">5. </w:t>
      </w:r>
      <w:proofErr w:type="spellStart"/>
      <w:r>
        <w:rPr>
          <w:color w:val="1D1B11"/>
          <w:sz w:val="24"/>
          <w:szCs w:val="24"/>
        </w:rPr>
        <w:t>Удостоверява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се</w:t>
      </w:r>
      <w:proofErr w:type="spellEnd"/>
      <w:r>
        <w:rPr>
          <w:color w:val="1D1B11"/>
          <w:sz w:val="24"/>
          <w:szCs w:val="24"/>
          <w:lang w:val="en-US"/>
        </w:rPr>
        <w:t xml:space="preserve"> </w:t>
      </w:r>
      <w:proofErr w:type="spellStart"/>
      <w:r>
        <w:rPr>
          <w:color w:val="1D1B11"/>
          <w:sz w:val="24"/>
          <w:szCs w:val="24"/>
        </w:rPr>
        <w:t>служебно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липсата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на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задължения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по</w:t>
      </w:r>
      <w:proofErr w:type="spellEnd"/>
      <w:r>
        <w:rPr>
          <w:color w:val="1D1B11"/>
          <w:sz w:val="24"/>
          <w:szCs w:val="24"/>
        </w:rPr>
        <w:t xml:space="preserve"> ЗМДТ </w:t>
      </w:r>
      <w:proofErr w:type="spellStart"/>
      <w:r>
        <w:rPr>
          <w:color w:val="1D1B11"/>
          <w:sz w:val="24"/>
          <w:szCs w:val="24"/>
        </w:rPr>
        <w:t>по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реда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на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чл</w:t>
      </w:r>
      <w:proofErr w:type="spellEnd"/>
      <w:r>
        <w:rPr>
          <w:color w:val="1D1B11"/>
          <w:sz w:val="24"/>
          <w:szCs w:val="24"/>
        </w:rPr>
        <w:t xml:space="preserve">. 87, ал.6 </w:t>
      </w:r>
      <w:proofErr w:type="spellStart"/>
      <w:r>
        <w:rPr>
          <w:color w:val="1D1B11"/>
          <w:sz w:val="24"/>
          <w:szCs w:val="24"/>
        </w:rPr>
        <w:t>от</w:t>
      </w:r>
      <w:proofErr w:type="spellEnd"/>
      <w:r>
        <w:rPr>
          <w:color w:val="1D1B11"/>
          <w:sz w:val="24"/>
          <w:szCs w:val="24"/>
        </w:rPr>
        <w:t xml:space="preserve"> ДОПК. </w:t>
      </w:r>
      <w:bookmarkStart w:id="0" w:name="_GoBack"/>
      <w:bookmarkEnd w:id="0"/>
    </w:p>
    <w:p w:rsidR="00DD5590" w:rsidRDefault="00DD5590" w:rsidP="00DD5590">
      <w:pPr>
        <w:jc w:val="both"/>
        <w:rPr>
          <w:color w:val="1D1B11"/>
          <w:sz w:val="24"/>
          <w:szCs w:val="24"/>
        </w:rPr>
      </w:pPr>
      <w:r>
        <w:rPr>
          <w:color w:val="1D1B11"/>
          <w:sz w:val="24"/>
          <w:szCs w:val="24"/>
        </w:rPr>
        <w:t xml:space="preserve">       </w:t>
      </w:r>
      <w:r>
        <w:rPr>
          <w:color w:val="1D1B11"/>
          <w:sz w:val="24"/>
          <w:szCs w:val="24"/>
        </w:rPr>
        <w:tab/>
        <w:t xml:space="preserve">6. </w:t>
      </w:r>
      <w:proofErr w:type="spellStart"/>
      <w:r>
        <w:rPr>
          <w:color w:val="1D1B11"/>
          <w:sz w:val="24"/>
          <w:szCs w:val="24"/>
        </w:rPr>
        <w:t>Кандидати</w:t>
      </w:r>
      <w:proofErr w:type="spellEnd"/>
      <w:r>
        <w:rPr>
          <w:color w:val="1D1B11"/>
          <w:sz w:val="24"/>
          <w:szCs w:val="24"/>
        </w:rPr>
        <w:t xml:space="preserve">, </w:t>
      </w:r>
      <w:proofErr w:type="spellStart"/>
      <w:r>
        <w:rPr>
          <w:color w:val="1D1B11"/>
          <w:sz w:val="24"/>
          <w:szCs w:val="24"/>
        </w:rPr>
        <w:t>които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имат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парични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задължения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към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Община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Твърдица</w:t>
      </w:r>
      <w:proofErr w:type="spellEnd"/>
      <w:r>
        <w:rPr>
          <w:color w:val="1D1B11"/>
          <w:sz w:val="24"/>
          <w:szCs w:val="24"/>
        </w:rPr>
        <w:t xml:space="preserve">, </w:t>
      </w:r>
      <w:proofErr w:type="spellStart"/>
      <w:r>
        <w:rPr>
          <w:color w:val="1D1B11"/>
          <w:sz w:val="24"/>
          <w:szCs w:val="24"/>
        </w:rPr>
        <w:t>няма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да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бъдат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допуснати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до</w:t>
      </w:r>
      <w:proofErr w:type="spellEnd"/>
      <w:r>
        <w:rPr>
          <w:color w:val="1D1B11"/>
          <w:sz w:val="24"/>
          <w:szCs w:val="24"/>
        </w:rPr>
        <w:t xml:space="preserve"> </w:t>
      </w:r>
      <w:proofErr w:type="spellStart"/>
      <w:r>
        <w:rPr>
          <w:color w:val="1D1B11"/>
          <w:sz w:val="24"/>
          <w:szCs w:val="24"/>
        </w:rPr>
        <w:t>участие</w:t>
      </w:r>
      <w:proofErr w:type="spellEnd"/>
      <w:r>
        <w:rPr>
          <w:color w:val="1D1B11"/>
          <w:sz w:val="24"/>
          <w:szCs w:val="24"/>
        </w:rPr>
        <w:t xml:space="preserve"> в </w:t>
      </w:r>
      <w:proofErr w:type="spellStart"/>
      <w:r>
        <w:rPr>
          <w:color w:val="1D1B11"/>
          <w:sz w:val="24"/>
          <w:szCs w:val="24"/>
        </w:rPr>
        <w:t>търга</w:t>
      </w:r>
      <w:proofErr w:type="spellEnd"/>
      <w:r>
        <w:rPr>
          <w:color w:val="1D1B11"/>
          <w:sz w:val="24"/>
          <w:szCs w:val="24"/>
        </w:rPr>
        <w:t>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color w:val="1D1B11"/>
          <w:sz w:val="24"/>
          <w:szCs w:val="24"/>
        </w:rPr>
        <w:t xml:space="preserve">       </w:t>
      </w:r>
      <w:r>
        <w:rPr>
          <w:color w:val="1D1B11"/>
          <w:sz w:val="24"/>
          <w:szCs w:val="24"/>
        </w:rPr>
        <w:tab/>
      </w:r>
      <w:r>
        <w:rPr>
          <w:sz w:val="24"/>
          <w:szCs w:val="24"/>
        </w:rPr>
        <w:t xml:space="preserve">7. В </w:t>
      </w:r>
      <w:proofErr w:type="spellStart"/>
      <w:r>
        <w:rPr>
          <w:sz w:val="24"/>
          <w:szCs w:val="24"/>
        </w:rPr>
        <w:t>случай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търга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яви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кандидат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повторен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търг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28.07.2026 г.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същото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време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същото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място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съгласно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условията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реда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регламентирани</w:t>
      </w:r>
      <w:proofErr w:type="spellEnd"/>
      <w:r>
        <w:rPr>
          <w:sz w:val="24"/>
          <w:szCs w:val="24"/>
        </w:rPr>
        <w:t xml:space="preserve"> в НРПУРОИ, </w:t>
      </w:r>
      <w:proofErr w:type="spellStart"/>
      <w:r>
        <w:rPr>
          <w:sz w:val="24"/>
          <w:szCs w:val="24"/>
        </w:rPr>
        <w:t>оглед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имотите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24.07.2026 г., </w:t>
      </w:r>
      <w:proofErr w:type="spellStart"/>
      <w:r>
        <w:rPr>
          <w:sz w:val="24"/>
          <w:szCs w:val="24"/>
        </w:rPr>
        <w:t>депозити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участие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се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приемат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24.07.2026 г.</w:t>
      </w:r>
    </w:p>
    <w:p w:rsidR="00DD5590" w:rsidRDefault="00DD5590" w:rsidP="00DD55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Спечелилият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търга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съответния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земеделски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имот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може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сключи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договор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за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срок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действие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10 /</w:t>
      </w:r>
      <w:proofErr w:type="spellStart"/>
      <w:r>
        <w:rPr>
          <w:sz w:val="24"/>
          <w:szCs w:val="24"/>
        </w:rPr>
        <w:t>десет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стопански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години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същият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ще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влезе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01.10.2026 г.</w:t>
      </w:r>
    </w:p>
    <w:p w:rsidR="00DD5590" w:rsidRDefault="00DD5590" w:rsidP="00DD5590">
      <w:pPr>
        <w:jc w:val="both"/>
        <w:rPr>
          <w:sz w:val="24"/>
          <w:szCs w:val="24"/>
        </w:rPr>
      </w:pPr>
    </w:p>
    <w:p w:rsidR="00DD5590" w:rsidRDefault="00DD5590" w:rsidP="00DD5590">
      <w:pPr>
        <w:ind w:firstLine="720"/>
        <w:jc w:val="both"/>
        <w:rPr>
          <w:color w:val="0D0D0D"/>
          <w:sz w:val="24"/>
          <w:szCs w:val="24"/>
        </w:rPr>
      </w:pPr>
      <w:proofErr w:type="spellStart"/>
      <w:r>
        <w:rPr>
          <w:color w:val="0D0D0D"/>
          <w:sz w:val="24"/>
          <w:szCs w:val="24"/>
        </w:rPr>
        <w:t>Допълнителна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информация</w:t>
      </w:r>
      <w:proofErr w:type="spellEnd"/>
      <w:r>
        <w:rPr>
          <w:color w:val="0D0D0D"/>
          <w:sz w:val="24"/>
          <w:szCs w:val="24"/>
        </w:rPr>
        <w:t xml:space="preserve"> в </w:t>
      </w:r>
      <w:proofErr w:type="spellStart"/>
      <w:r>
        <w:rPr>
          <w:color w:val="0D0D0D"/>
          <w:sz w:val="24"/>
          <w:szCs w:val="24"/>
        </w:rPr>
        <w:t>стая</w:t>
      </w:r>
      <w:proofErr w:type="spellEnd"/>
      <w:r>
        <w:rPr>
          <w:color w:val="0D0D0D"/>
          <w:sz w:val="24"/>
          <w:szCs w:val="24"/>
        </w:rPr>
        <w:t xml:space="preserve"> № 18 </w:t>
      </w:r>
      <w:proofErr w:type="spellStart"/>
      <w:r>
        <w:rPr>
          <w:color w:val="0D0D0D"/>
          <w:sz w:val="24"/>
          <w:szCs w:val="24"/>
        </w:rPr>
        <w:t>на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Община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Твърдица</w:t>
      </w:r>
      <w:proofErr w:type="spellEnd"/>
      <w:r>
        <w:rPr>
          <w:color w:val="0D0D0D"/>
          <w:sz w:val="24"/>
          <w:szCs w:val="24"/>
        </w:rPr>
        <w:t xml:space="preserve"> и </w:t>
      </w:r>
      <w:proofErr w:type="spellStart"/>
      <w:r>
        <w:rPr>
          <w:color w:val="0D0D0D"/>
          <w:sz w:val="24"/>
          <w:szCs w:val="24"/>
        </w:rPr>
        <w:t>на</w:t>
      </w:r>
      <w:proofErr w:type="spellEnd"/>
      <w:r>
        <w:rPr>
          <w:color w:val="0D0D0D"/>
          <w:sz w:val="24"/>
          <w:szCs w:val="24"/>
        </w:rPr>
        <w:t xml:space="preserve"> </w:t>
      </w:r>
      <w:proofErr w:type="spellStart"/>
      <w:r>
        <w:rPr>
          <w:color w:val="0D0D0D"/>
          <w:sz w:val="24"/>
          <w:szCs w:val="24"/>
        </w:rPr>
        <w:t>тел</w:t>
      </w:r>
      <w:proofErr w:type="spellEnd"/>
      <w:r>
        <w:rPr>
          <w:color w:val="0D0D0D"/>
          <w:sz w:val="24"/>
          <w:szCs w:val="24"/>
        </w:rPr>
        <w:t xml:space="preserve">. 0454/42222, 42311, </w:t>
      </w:r>
      <w:proofErr w:type="spellStart"/>
      <w:r>
        <w:rPr>
          <w:color w:val="0D0D0D"/>
          <w:sz w:val="24"/>
          <w:szCs w:val="24"/>
        </w:rPr>
        <w:t>вътр</w:t>
      </w:r>
      <w:proofErr w:type="spellEnd"/>
      <w:r>
        <w:rPr>
          <w:color w:val="0D0D0D"/>
          <w:sz w:val="24"/>
          <w:szCs w:val="24"/>
        </w:rPr>
        <w:t>. 22.</w:t>
      </w:r>
    </w:p>
    <w:p w:rsidR="00DD5590" w:rsidRDefault="00DD5590" w:rsidP="00DD5590">
      <w:pPr>
        <w:ind w:firstLine="720"/>
        <w:jc w:val="both"/>
        <w:rPr>
          <w:color w:val="0D0D0D"/>
          <w:sz w:val="24"/>
          <w:szCs w:val="24"/>
        </w:rPr>
      </w:pPr>
    </w:p>
    <w:p w:rsidR="00DD5590" w:rsidRDefault="00DD5590" w:rsidP="00DD5590">
      <w:pPr>
        <w:ind w:firstLine="720"/>
        <w:jc w:val="center"/>
        <w:rPr>
          <w:sz w:val="24"/>
          <w:szCs w:val="24"/>
        </w:rPr>
      </w:pPr>
    </w:p>
    <w:p w:rsidR="00DD5590" w:rsidRDefault="00DD5590" w:rsidP="00DD5590">
      <w:pPr>
        <w:ind w:firstLine="720"/>
        <w:jc w:val="center"/>
        <w:rPr>
          <w:sz w:val="24"/>
          <w:szCs w:val="24"/>
        </w:rPr>
      </w:pPr>
    </w:p>
    <w:p w:rsidR="00DD5590" w:rsidRDefault="00DD5590" w:rsidP="00DD5590">
      <w:pPr>
        <w:pStyle w:val="a4"/>
        <w:ind w:left="1418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КМЕТ НА ОБЩИНА ТВЪРДИЦА:</w:t>
      </w:r>
      <w:r>
        <w:rPr>
          <w:b/>
          <w:sz w:val="24"/>
          <w:szCs w:val="24"/>
        </w:rPr>
        <w:tab/>
        <w:t xml:space="preserve"> </w:t>
      </w:r>
    </w:p>
    <w:p w:rsidR="00DD5590" w:rsidRDefault="00DD5590" w:rsidP="00DD5590">
      <w:pPr>
        <w:pStyle w:val="a4"/>
        <w:ind w:left="425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/МАРИЯ ГВОЗДЕЙКОВА-ЗЛАТЕВА/                                                  </w:t>
      </w:r>
    </w:p>
    <w:p w:rsidR="00DD5590" w:rsidRDefault="00DD5590" w:rsidP="00DD5590">
      <w:pPr>
        <w:rPr>
          <w:sz w:val="22"/>
          <w:szCs w:val="22"/>
          <w:lang w:val="en-US"/>
        </w:rPr>
      </w:pPr>
    </w:p>
    <w:p w:rsidR="00D624B7" w:rsidRDefault="00D624B7" w:rsidP="009437D7">
      <w:pPr>
        <w:pStyle w:val="a4"/>
        <w:jc w:val="both"/>
      </w:pPr>
    </w:p>
    <w:sectPr w:rsidR="00D624B7" w:rsidSect="00D6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5C79"/>
    <w:rsid w:val="000567E4"/>
    <w:rsid w:val="007B3DE5"/>
    <w:rsid w:val="007F1CAE"/>
    <w:rsid w:val="009437D7"/>
    <w:rsid w:val="00CE0033"/>
    <w:rsid w:val="00CF1956"/>
    <w:rsid w:val="00D624B7"/>
    <w:rsid w:val="00DD5590"/>
    <w:rsid w:val="00E15C79"/>
    <w:rsid w:val="00EB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AFBFBE7"/>
  <w15:docId w15:val="{BCBD6127-774A-4CA2-B0F2-11C1632C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C79"/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C79"/>
    <w:rPr>
      <w:color w:val="0000FF"/>
      <w:u w:val="single"/>
    </w:rPr>
  </w:style>
  <w:style w:type="paragraph" w:styleId="a4">
    <w:name w:val="No Spacing"/>
    <w:uiPriority w:val="1"/>
    <w:qFormat/>
    <w:rsid w:val="00E15C79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varditsa.bg" TargetMode="External"/><Relationship Id="rId5" Type="http://schemas.openxmlformats.org/officeDocument/2006/relationships/hyperlink" Target="mailto:obshtina@tvarditsa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Obsob</dc:creator>
  <cp:lastModifiedBy>User_1</cp:lastModifiedBy>
  <cp:revision>7</cp:revision>
  <dcterms:created xsi:type="dcterms:W3CDTF">2022-04-06T12:44:00Z</dcterms:created>
  <dcterms:modified xsi:type="dcterms:W3CDTF">2026-06-12T05:56:00Z</dcterms:modified>
</cp:coreProperties>
</file>