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A7" w:rsidRDefault="005C30A7" w:rsidP="00A75F07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</w:pPr>
      <w:r w:rsidRPr="004F77FB"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  <w:t>ОБЯВЛЕНИЕ</w:t>
      </w:r>
    </w:p>
    <w:p w:rsidR="005C30A7" w:rsidRDefault="003F4081" w:rsidP="005C30A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C65A1D" w:rsidRPr="00C65A1D">
        <w:rPr>
          <w:rFonts w:ascii="Times New Roman" w:hAnsi="Times New Roman"/>
          <w:b/>
          <w:sz w:val="28"/>
          <w:szCs w:val="28"/>
        </w:rPr>
        <w:t>а набиране на оферти за провеждане на обучения на служителите на социалните услуги – държавно делегирани дейности на територията на Община Твърдица – Дом за пълнолетни лица с умствена изостаналост (ДПЛУИ) и Дом за пълнолетни лица с психични разстройства (ДПЛПР)</w:t>
      </w:r>
    </w:p>
    <w:p w:rsidR="00E80B2E" w:rsidRDefault="00E80B2E" w:rsidP="005C30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     </w:t>
      </w: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Община Твърдица обявява процедура за набиране на оферти от физически и юридически лица с необходимата професионална квалификация и опит за провеждане на обучения на служителите на следните социални услуги – държавно делегирани дейности:</w:t>
      </w:r>
    </w:p>
    <w:p w:rsidR="00E80B2E" w:rsidRPr="00E80B2E" w:rsidRDefault="00E80B2E" w:rsidP="00E80B2E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Дом за пълнолетни лица с умствена изостаналост (ДПЛУИ);</w:t>
      </w:r>
    </w:p>
    <w:p w:rsidR="00E80B2E" w:rsidRPr="00E80B2E" w:rsidRDefault="00E80B2E" w:rsidP="00E80B2E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Дом за пълнолетни лица с психични разстройства (ДПЛПР).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1. ВЪЗЛОЖИТЕЛ</w:t>
      </w:r>
    </w:p>
    <w:p w:rsidR="00E80B2E" w:rsidRPr="00E80B2E" w:rsidRDefault="00E80B2E" w:rsidP="00E80B2E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Община Твърдица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>ЕИК: 0005900704</w:t>
      </w: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br/>
        <w:t>Адрес: гр. Твърдица, пл. „Свобод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а“ № 1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 xml:space="preserve">Телефон: </w:t>
      </w:r>
      <w:r w:rsidRPr="00E80B2E">
        <w:rPr>
          <w:rFonts w:ascii="Times New Roman" w:hAnsi="Times New Roman"/>
          <w:sz w:val="28"/>
          <w:szCs w:val="28"/>
        </w:rPr>
        <w:t>0454/44113</w:t>
      </w: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br/>
        <w:t xml:space="preserve">Електронна поща: </w:t>
      </w:r>
      <w:r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2. ПРЕДМЕТ НА ВЪЗЛАГАНЕТО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Предметът включва организиране и провеждане на специализирани обучения за служителите на ДПЛУИ и ДПЛПР на територията на Община Твърдица с цел повишаване на тяхната професионална компетентност, подобряване на качеството на предоставяните социални услуги и прилагане на съвременни методи и добри практики при работата с потребителите.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Обученията следва да бъдат съобразени със спецификата на дейността на двете социални услуги и с потребностите на техните служители.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3. </w:t>
      </w:r>
      <w:r w:rsidR="00286ECC"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ОСНОВНИ ТЕМИ НА ОБУЧЕНИЯТА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Обученията могат да обхващат следните теми:</w:t>
      </w:r>
    </w:p>
    <w:p w:rsidR="00E80B2E" w:rsidRPr="00E80B2E" w:rsidRDefault="00E80B2E" w:rsidP="00E80B2E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Работа с пълнолетни лица с умствена изостаналост и психични разстройства.</w:t>
      </w:r>
    </w:p>
    <w:p w:rsidR="00E80B2E" w:rsidRPr="00E80B2E" w:rsidRDefault="00E80B2E" w:rsidP="00E80B2E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Индивидуален подход и планиране на подкрепата.</w:t>
      </w:r>
    </w:p>
    <w:p w:rsidR="00E80B2E" w:rsidRPr="00E80B2E" w:rsidRDefault="00E80B2E" w:rsidP="00E80B2E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Разпознаване, предотвратяване и управление на рисково и кризисно поведение.</w:t>
      </w:r>
    </w:p>
    <w:p w:rsidR="00E80B2E" w:rsidRPr="00E80B2E" w:rsidRDefault="00E80B2E" w:rsidP="00E80B2E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Ефективна комуникация с потребителите на социалните услуги.</w:t>
      </w:r>
    </w:p>
    <w:p w:rsidR="00E80B2E" w:rsidRPr="00E80B2E" w:rsidRDefault="00E80B2E" w:rsidP="00E80B2E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Превенция на насилието, злоупотребата, неглижирането и дискриминацията.</w:t>
      </w:r>
    </w:p>
    <w:p w:rsidR="00E80B2E" w:rsidRPr="00E80B2E" w:rsidRDefault="00E80B2E" w:rsidP="00E80B2E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Защита на правата, достойнството и личното пространство на потребителите.</w:t>
      </w:r>
    </w:p>
    <w:p w:rsidR="00E80B2E" w:rsidRPr="00E80B2E" w:rsidRDefault="00E80B2E" w:rsidP="00E80B2E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Работа в екип и взаимодействие между специалистите.</w:t>
      </w:r>
    </w:p>
    <w:p w:rsidR="00E80B2E" w:rsidRPr="00E80B2E" w:rsidRDefault="00E80B2E" w:rsidP="00E80B2E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Професионална етика и конфиденциалност.</w:t>
      </w:r>
    </w:p>
    <w:p w:rsidR="00E80B2E" w:rsidRPr="00E80B2E" w:rsidRDefault="00E80B2E" w:rsidP="00E80B2E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Превенция на професионалното прегаряне и управление на стреса.</w:t>
      </w:r>
    </w:p>
    <w:p w:rsidR="00E80B2E" w:rsidRPr="00E80B2E" w:rsidRDefault="00444355" w:rsidP="00E80B2E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</w:t>
      </w:r>
      <w:r w:rsidR="00E80B2E" w:rsidRPr="00E80B2E">
        <w:rPr>
          <w:rFonts w:ascii="Times New Roman" w:eastAsia="Times New Roman" w:hAnsi="Times New Roman"/>
          <w:sz w:val="28"/>
          <w:szCs w:val="28"/>
          <w:lang w:eastAsia="bg-BG"/>
        </w:rPr>
        <w:t>Реакция при кризисни и извънредни ситуации.</w:t>
      </w:r>
    </w:p>
    <w:p w:rsidR="00E80B2E" w:rsidRPr="00E80B2E" w:rsidRDefault="00444355" w:rsidP="00E80B2E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</w:t>
      </w:r>
      <w:r w:rsidR="00E80B2E" w:rsidRPr="00E80B2E">
        <w:rPr>
          <w:rFonts w:ascii="Times New Roman" w:eastAsia="Times New Roman" w:hAnsi="Times New Roman"/>
          <w:sz w:val="28"/>
          <w:szCs w:val="28"/>
          <w:lang w:eastAsia="bg-BG"/>
        </w:rPr>
        <w:t>Водене и съхраняване на задължителната документация.</w:t>
      </w:r>
    </w:p>
    <w:p w:rsidR="00E80B2E" w:rsidRPr="00E80B2E" w:rsidRDefault="00444355" w:rsidP="00E80B2E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</w:t>
      </w:r>
      <w:r w:rsidR="00E80B2E" w:rsidRPr="00E80B2E">
        <w:rPr>
          <w:rFonts w:ascii="Times New Roman" w:eastAsia="Times New Roman" w:hAnsi="Times New Roman"/>
          <w:sz w:val="28"/>
          <w:szCs w:val="28"/>
          <w:lang w:eastAsia="bg-BG"/>
        </w:rPr>
        <w:t>Прилагане на нормативните изисквания и стандартите за качество на социалните услуги.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Конкретните теми, съдържанието и продължителността на обученията ще бъдат съгласувани с Община Твърдица и ръководителите на социалните услуги.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4. </w:t>
      </w:r>
      <w:r w:rsidR="005B6F7A"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ЦЕЛЕВА ГРУПА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Обученията са предназначени за служителите на:</w:t>
      </w:r>
    </w:p>
    <w:p w:rsidR="00E80B2E" w:rsidRPr="00E80B2E" w:rsidRDefault="00E80B2E" w:rsidP="00E80B2E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Дома за пълнолетни лица с умствена изостаналост;</w:t>
      </w:r>
    </w:p>
    <w:p w:rsidR="00E80B2E" w:rsidRPr="00E80B2E" w:rsidRDefault="00E80B2E" w:rsidP="00E80B2E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Дома за пълнолетни лица с психични разстройства.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Броят на участниците ще бъде уточнен допълнително със служителя или организацията, избрани за изпълнители.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5. </w:t>
      </w:r>
      <w:r w:rsidR="00482FBE"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ФОРМА И МЯСТО НА ПРОВЕЖДАНЕ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Обученията следва да бъдат проведени в присъствена форма на територията на Община Твърдица, освен когато по взаимно съгласие бъде определена друга форма.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Изпълнителят следва да осигури необходимите обучителни материали, презентации, практически казуси и други помощни материали, свързани с темите на обученията.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След приключване на всяко обучение на участниците следва да бъдат издадени удостоверения или сертификати за преминато обучение.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6. </w:t>
      </w:r>
      <w:r w:rsidR="00E862D7"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ИЗИСКВАНИЯ КЪМ КАНДИДАТИТЕ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Кандидатите трябва да отговарят на следните минимални изисквания:</w:t>
      </w:r>
    </w:p>
    <w:p w:rsidR="00E80B2E" w:rsidRPr="00E80B2E" w:rsidRDefault="00E80B2E" w:rsidP="00E80B2E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 xml:space="preserve">Да притежават необходимото образование, квалификация и професионален опит, свързани със социалните услуги, социалната работа, психологията, медицината, педагогиката, правото или друга </w:t>
      </w:r>
      <w:proofErr w:type="spellStart"/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относима</w:t>
      </w:r>
      <w:proofErr w:type="spellEnd"/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 xml:space="preserve"> професионална област.</w:t>
      </w:r>
    </w:p>
    <w:p w:rsidR="00E80B2E" w:rsidRPr="00E80B2E" w:rsidRDefault="00E80B2E" w:rsidP="00E80B2E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Да имат опит в провеждането на обучения на служители в социални, здравни, образователни или други сходни услуги.</w:t>
      </w:r>
    </w:p>
    <w:p w:rsidR="00E80B2E" w:rsidRPr="00E80B2E" w:rsidRDefault="00E80B2E" w:rsidP="00E80B2E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Да познават нормативната уредба в областта на социалните услуги и действащите стандарти за качество.</w:t>
      </w:r>
    </w:p>
    <w:p w:rsidR="00E80B2E" w:rsidRPr="00E80B2E" w:rsidRDefault="00E80B2E" w:rsidP="00E80B2E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 xml:space="preserve">Да разполагат с квалифицирани лектори и </w:t>
      </w:r>
      <w:proofErr w:type="spellStart"/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обучители</w:t>
      </w:r>
      <w:proofErr w:type="spellEnd"/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:rsidR="00E80B2E" w:rsidRPr="00E80B2E" w:rsidRDefault="00E80B2E" w:rsidP="00E80B2E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Да представят програма за провеждане на обученията.</w:t>
      </w:r>
    </w:p>
    <w:p w:rsidR="00E80B2E" w:rsidRPr="00E80B2E" w:rsidRDefault="00E80B2E" w:rsidP="00E80B2E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Да могат да издадат документ за преминато обучение на всеки участник.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7. </w:t>
      </w:r>
      <w:r w:rsidR="00E13BD9"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СЪДЪРЖАНИЕ НА ОФЕРТАТА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Офертата трябва да съдържа:</w:t>
      </w:r>
    </w:p>
    <w:p w:rsidR="00E80B2E" w:rsidRPr="00E80B2E" w:rsidRDefault="00E80B2E" w:rsidP="00E80B2E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Данни за кандидата – наименование, ЕИК/БУЛСТАТ, адрес, телефон, електронна поща и лице за контакт.</w:t>
      </w:r>
    </w:p>
    <w:p w:rsidR="00E80B2E" w:rsidRPr="00E80B2E" w:rsidRDefault="00E80B2E" w:rsidP="00E80B2E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Представяне на кандидата и информация за професионалния му опит.</w:t>
      </w:r>
    </w:p>
    <w:p w:rsidR="00E80B2E" w:rsidRPr="00E80B2E" w:rsidRDefault="00E80B2E" w:rsidP="00E80B2E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 xml:space="preserve">Документи, удостоверяващи образованието и квалификацията на предложените </w:t>
      </w:r>
      <w:proofErr w:type="spellStart"/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обучители</w:t>
      </w:r>
      <w:proofErr w:type="spellEnd"/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:rsidR="00E80B2E" w:rsidRPr="00E80B2E" w:rsidRDefault="00E80B2E" w:rsidP="00E80B2E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Списък или описание на проведени сходни обучения.</w:t>
      </w:r>
    </w:p>
    <w:p w:rsidR="00E80B2E" w:rsidRPr="00E80B2E" w:rsidRDefault="00E80B2E" w:rsidP="00E80B2E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Предложение за обучителна програма, включващо:</w:t>
      </w:r>
    </w:p>
    <w:p w:rsidR="00E80B2E" w:rsidRPr="00E80B2E" w:rsidRDefault="00E80B2E" w:rsidP="00E80B2E">
      <w:pPr>
        <w:numPr>
          <w:ilvl w:val="1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теми на обученията;</w:t>
      </w:r>
    </w:p>
    <w:p w:rsidR="00E80B2E" w:rsidRPr="00E80B2E" w:rsidRDefault="00E80B2E" w:rsidP="00E80B2E">
      <w:pPr>
        <w:numPr>
          <w:ilvl w:val="1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цели;</w:t>
      </w:r>
    </w:p>
    <w:p w:rsidR="00E80B2E" w:rsidRPr="00E80B2E" w:rsidRDefault="00E80B2E" w:rsidP="00E80B2E">
      <w:pPr>
        <w:numPr>
          <w:ilvl w:val="1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методи на преподаване;</w:t>
      </w:r>
    </w:p>
    <w:p w:rsidR="00E80B2E" w:rsidRPr="00E80B2E" w:rsidRDefault="00E80B2E" w:rsidP="00E80B2E">
      <w:pPr>
        <w:numPr>
          <w:ilvl w:val="1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продължителност;</w:t>
      </w:r>
    </w:p>
    <w:p w:rsidR="00E80B2E" w:rsidRPr="00E80B2E" w:rsidRDefault="00E80B2E" w:rsidP="00E80B2E">
      <w:pPr>
        <w:numPr>
          <w:ilvl w:val="1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брой обучителни часове;</w:t>
      </w:r>
    </w:p>
    <w:p w:rsidR="00E80B2E" w:rsidRPr="00E80B2E" w:rsidRDefault="00E80B2E" w:rsidP="00E80B2E">
      <w:pPr>
        <w:numPr>
          <w:ilvl w:val="1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очаквани резултати.</w:t>
      </w:r>
    </w:p>
    <w:p w:rsidR="00E80B2E" w:rsidRPr="00E80B2E" w:rsidRDefault="00E80B2E" w:rsidP="00E80B2E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Предложение за срок и график за провеждане на обученията.</w:t>
      </w:r>
    </w:p>
    <w:p w:rsidR="00E80B2E" w:rsidRPr="00E80B2E" w:rsidRDefault="00E80B2E" w:rsidP="00E80B2E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Финансово предложение.</w:t>
      </w:r>
    </w:p>
    <w:p w:rsidR="00E80B2E" w:rsidRPr="00E80B2E" w:rsidRDefault="00E80B2E" w:rsidP="00E80B2E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Декларация за валидност на офертата.</w:t>
      </w:r>
    </w:p>
    <w:p w:rsidR="00E80B2E" w:rsidRPr="00E80B2E" w:rsidRDefault="00E80B2E" w:rsidP="00E80B2E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 xml:space="preserve">Други документи, които кандидатът счита за </w:t>
      </w:r>
      <w:proofErr w:type="spellStart"/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относими</w:t>
      </w:r>
      <w:proofErr w:type="spellEnd"/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 xml:space="preserve"> към предложението.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8. </w:t>
      </w:r>
      <w:r w:rsidR="00BD6AEC"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ФИНАНСОВО ПРЕДЛОЖЕНИЕ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Финансовото предложение следва да съдържа:</w:t>
      </w:r>
    </w:p>
    <w:p w:rsidR="00E80B2E" w:rsidRPr="00E80B2E" w:rsidRDefault="00E80B2E" w:rsidP="00E80B2E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обща цена за изпълнение без ДДС;</w:t>
      </w:r>
    </w:p>
    <w:p w:rsidR="00E80B2E" w:rsidRPr="00E80B2E" w:rsidRDefault="00E80B2E" w:rsidP="00E80B2E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размер на ДДС, когато е приложимо;</w:t>
      </w:r>
    </w:p>
    <w:p w:rsidR="00E80B2E" w:rsidRPr="00E80B2E" w:rsidRDefault="00E80B2E" w:rsidP="00E80B2E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обща цена с включен ДДС;</w:t>
      </w:r>
    </w:p>
    <w:p w:rsidR="00E80B2E" w:rsidRPr="00E80B2E" w:rsidRDefault="00E80B2E" w:rsidP="00E80B2E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всички съпътстващи разходи, включително транспорт, материали, удостоверения или сертификати и други разходи, необходими за изпълнението.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Предложената цена следва да бъде крайна и да включва всички разходи на изпълнителя.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9. </w:t>
      </w:r>
      <w:r w:rsidR="00575318"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СРОК ЗА ИЗПЪЛНЕНИЕ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Обученията следва да бъ</w:t>
      </w:r>
      <w:r w:rsidR="009C1631">
        <w:rPr>
          <w:rFonts w:ascii="Times New Roman" w:eastAsia="Times New Roman" w:hAnsi="Times New Roman"/>
          <w:sz w:val="28"/>
          <w:szCs w:val="28"/>
          <w:lang w:eastAsia="bg-BG"/>
        </w:rPr>
        <w:t xml:space="preserve">дат проведени в срок до </w:t>
      </w:r>
      <w:r w:rsidR="009C1631" w:rsidRPr="00FC1C87">
        <w:rPr>
          <w:rFonts w:ascii="Times New Roman" w:eastAsia="Times New Roman" w:hAnsi="Times New Roman"/>
          <w:sz w:val="28"/>
          <w:szCs w:val="28"/>
          <w:lang w:eastAsia="bg-BG"/>
        </w:rPr>
        <w:t>два</w:t>
      </w:r>
      <w:r w:rsidR="00142A91" w:rsidRPr="00FC1C87">
        <w:rPr>
          <w:rFonts w:ascii="Times New Roman" w:eastAsia="Times New Roman" w:hAnsi="Times New Roman"/>
          <w:sz w:val="28"/>
          <w:szCs w:val="28"/>
          <w:lang w:eastAsia="bg-BG"/>
        </w:rPr>
        <w:t xml:space="preserve"> месеца</w:t>
      </w: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, съобразно предварително съгласуван график с Община Твърдица и ръководителите на ДПЛУИ и ДПЛПР.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10. </w:t>
      </w:r>
      <w:r w:rsidR="00E673D4"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КРИТЕРИЙ ЗА ИЗБОР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 xml:space="preserve">Офертите ще бъдат разгледани и оценени въз основа на </w:t>
      </w: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оптималното съотношение между качество и цена</w:t>
      </w: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, като ще се вземат предвид:</w:t>
      </w:r>
    </w:p>
    <w:p w:rsidR="00E80B2E" w:rsidRPr="00E80B2E" w:rsidRDefault="00E80B2E" w:rsidP="00E80B2E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 xml:space="preserve">професионалният опит на кандидата и предложените </w:t>
      </w:r>
      <w:proofErr w:type="spellStart"/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обучители</w:t>
      </w:r>
      <w:proofErr w:type="spellEnd"/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;</w:t>
      </w:r>
    </w:p>
    <w:p w:rsidR="00E80B2E" w:rsidRPr="00E80B2E" w:rsidRDefault="00E80B2E" w:rsidP="00E80B2E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качеството и приложимостта на предложената обучителна програма;</w:t>
      </w:r>
    </w:p>
    <w:p w:rsidR="00E80B2E" w:rsidRPr="00E80B2E" w:rsidRDefault="00E80B2E" w:rsidP="00E80B2E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съответствието на темите със спецификата на социалните услуги;</w:t>
      </w:r>
    </w:p>
    <w:p w:rsidR="00E80B2E" w:rsidRPr="00E80B2E" w:rsidRDefault="00E80B2E" w:rsidP="00E80B2E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продължителността и организацията на обученията;</w:t>
      </w:r>
    </w:p>
    <w:p w:rsidR="00E80B2E" w:rsidRPr="00E80B2E" w:rsidRDefault="00E80B2E" w:rsidP="00E80B2E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предложената цена;</w:t>
      </w:r>
    </w:p>
    <w:p w:rsidR="00E80B2E" w:rsidRPr="00E80B2E" w:rsidRDefault="00E80B2E" w:rsidP="00E80B2E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срокът за изпълнение.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Община Твърдица си запазва правото да изиска допълнителна информация или разяснения от кандидатите.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11. </w:t>
      </w:r>
      <w:r w:rsidR="00A70035"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СРОК И НАЧИН ЗА ПОДАВАНЕ НА ОФЕРТИТЕ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 xml:space="preserve">Офертите се подават в срок до </w:t>
      </w:r>
      <w:r w:rsidR="00AE4D57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0</w:t>
      </w:r>
      <w:r w:rsidR="0051790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7</w:t>
      </w:r>
      <w:r w:rsidR="00AE4D57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.08.2026</w:t>
      </w: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 г.</w:t>
      </w: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 xml:space="preserve"> по един от следните начини:</w:t>
      </w:r>
    </w:p>
    <w:p w:rsidR="00E80B2E" w:rsidRPr="00E80B2E" w:rsidRDefault="00E80B2E" w:rsidP="00E80B2E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в запечатан плик в Центъра за административно обслужване на Община Твърдица, на адрес: гр. Твърдица, пл. „Свобода“ № 1;</w:t>
      </w:r>
    </w:p>
    <w:p w:rsidR="00E80B2E" w:rsidRPr="00E80B2E" w:rsidRDefault="00E80B2E" w:rsidP="00E80B2E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по пощата или чрез куриер;</w:t>
      </w:r>
    </w:p>
    <w:p w:rsidR="00E80B2E" w:rsidRPr="00E80B2E" w:rsidRDefault="00E80B2E" w:rsidP="00E80B2E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по електронен път на адрес</w:t>
      </w:r>
      <w:r w:rsidR="00D5431F">
        <w:rPr>
          <w:rFonts w:ascii="Times New Roman" w:eastAsia="Times New Roman" w:hAnsi="Times New Roman"/>
          <w:sz w:val="28"/>
          <w:szCs w:val="28"/>
          <w:lang w:eastAsia="bg-BG"/>
        </w:rPr>
        <w:t xml:space="preserve">: </w:t>
      </w:r>
      <w:r w:rsidR="00D5431F"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При подаване на хартиен носител върху плика следва да бъде изписано: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„Оферта за провеждане на обучения на служителите на ДПЛУИ и ДПЛПР – Община Твърдица“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Офертите, получени след изтичане на определения срок, няма да бъдат разглеждани.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12. </w:t>
      </w:r>
      <w:r w:rsidR="00255158"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ВАЛИДНОСТ НА ОФЕРТИТЕ</w:t>
      </w:r>
    </w:p>
    <w:p w:rsidR="00E80B2E" w:rsidRPr="00E80B2E" w:rsidRDefault="00E80B2E" w:rsidP="00E80B2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Срокът на валидност на офертите не може да бъде</w:t>
      </w:r>
      <w:r w:rsidR="00255158">
        <w:rPr>
          <w:rFonts w:ascii="Times New Roman" w:eastAsia="Times New Roman" w:hAnsi="Times New Roman"/>
          <w:sz w:val="28"/>
          <w:szCs w:val="28"/>
          <w:lang w:eastAsia="bg-BG"/>
        </w:rPr>
        <w:t xml:space="preserve"> по-кратък от 30 </w:t>
      </w: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календарни дни, считано от крайния срок за тяхното подаване.</w:t>
      </w:r>
    </w:p>
    <w:p w:rsidR="00E80B2E" w:rsidRPr="00E80B2E" w:rsidRDefault="00E80B2E" w:rsidP="00E80B2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13. </w:t>
      </w:r>
      <w:r w:rsidR="00C37986" w:rsidRPr="00E80B2E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ЛИЦЕ ЗА КОНТАКТ</w:t>
      </w:r>
    </w:p>
    <w:p w:rsidR="00E80B2E" w:rsidRPr="00E80B2E" w:rsidRDefault="00E80B2E" w:rsidP="00A70035">
      <w:pPr>
        <w:spacing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E80B2E">
        <w:rPr>
          <w:rFonts w:ascii="Times New Roman" w:eastAsia="Times New Roman" w:hAnsi="Times New Roman"/>
          <w:sz w:val="28"/>
          <w:szCs w:val="28"/>
          <w:lang w:eastAsia="bg-BG"/>
        </w:rPr>
        <w:t>За допълнителна информация:</w:t>
      </w:r>
    </w:p>
    <w:p w:rsidR="00E80B2E" w:rsidRPr="00E80B2E" w:rsidRDefault="00472AFE" w:rsidP="00A70035">
      <w:pPr>
        <w:spacing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Име и длъжност: г-жа Ваня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Ишмерова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– Зам. Кмет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>Телефон: 0878899289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 xml:space="preserve">Електронна поща: </w:t>
      </w:r>
      <w:r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E80B2E" w:rsidRPr="00E80B2E" w:rsidRDefault="004B564C" w:rsidP="00472AFE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Дата на публикуване: 29.07.2026 г.</w:t>
      </w:r>
    </w:p>
    <w:p w:rsidR="005C30A7" w:rsidRPr="00F11750" w:rsidRDefault="005C30A7" w:rsidP="005C30A7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A70035" w:rsidRDefault="00A70035" w:rsidP="005C30A7">
      <w:pPr>
        <w:shd w:val="clear" w:color="auto" w:fill="FFFFFF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Изготвил Обявлението: Ваня </w:t>
      </w:r>
      <w:proofErr w:type="spellStart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Ишмерова</w:t>
      </w:r>
      <w:proofErr w:type="spellEnd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– зам. Кмет ……</w:t>
      </w:r>
      <w:r w:rsidR="00517903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.........</w:t>
      </w:r>
    </w:p>
    <w:p w:rsidR="005C30A7" w:rsidRPr="00A70035" w:rsidRDefault="00A70035" w:rsidP="00A70035">
      <w:pPr>
        <w:shd w:val="clear" w:color="auto" w:fill="FFFFFF"/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Одобрил Обявлението: </w:t>
      </w:r>
      <w:r w:rsidR="005C30A7"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Мария Гвоздейкова-Златева</w:t>
      </w:r>
      <w:r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  <w:t xml:space="preserve"> - </w:t>
      </w:r>
      <w:r w:rsidR="005C30A7"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Кмет на Община Твърдица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…</w:t>
      </w:r>
      <w:r w:rsidR="00517903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bookmarkStart w:id="0" w:name="_GoBack"/>
      <w:bookmarkEnd w:id="0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…</w:t>
      </w:r>
    </w:p>
    <w:sectPr w:rsidR="005C30A7" w:rsidRPr="00A70035" w:rsidSect="006657B4">
      <w:headerReference w:type="default" r:id="rId9"/>
      <w:footerReference w:type="default" r:id="rId10"/>
      <w:pgSz w:w="11906" w:h="16838"/>
      <w:pgMar w:top="122" w:right="991" w:bottom="1276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00D" w:rsidRDefault="0087100D" w:rsidP="001C7C56">
      <w:r>
        <w:separator/>
      </w:r>
    </w:p>
  </w:endnote>
  <w:endnote w:type="continuationSeparator" w:id="0">
    <w:p w:rsidR="0087100D" w:rsidRDefault="0087100D" w:rsidP="001C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gnPainter-HouseScript">
    <w:altName w:val="Times New Roman"/>
    <w:charset w:val="CC"/>
    <w:family w:val="auto"/>
    <w:pitch w:val="variable"/>
    <w:sig w:usb0="00000001" w:usb1="1000204A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  <w:r w:rsidRPr="00D73214">
      <w:rPr>
        <w:b/>
        <w:sz w:val="18"/>
        <w:szCs w:val="18"/>
        <w:lang w:val="ru-RU"/>
      </w:rPr>
      <w:t xml:space="preserve">                                          </w:t>
    </w:r>
  </w:p>
  <w:p w:rsidR="001C7C56" w:rsidRDefault="001C7C56" w:rsidP="001C7C56">
    <w:pPr>
      <w:pBdr>
        <w:bottom w:val="single" w:sz="6" w:space="1" w:color="auto"/>
      </w:pBd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Pr="001C7C56" w:rsidRDefault="001C7C56" w:rsidP="001C7C56">
    <w:pPr>
      <w:spacing w:line="256" w:lineRule="auto"/>
      <w:ind w:right="-852"/>
      <w:rPr>
        <w:sz w:val="18"/>
        <w:szCs w:val="18"/>
        <w:lang w:val="ru-RU"/>
      </w:rPr>
    </w:pPr>
    <w:r w:rsidRPr="001C7C56">
      <w:rPr>
        <w:sz w:val="18"/>
        <w:szCs w:val="18"/>
        <w:lang w:val="ru-RU"/>
      </w:rPr>
      <w:t xml:space="preserve">                                                8890 </w:t>
    </w:r>
    <w:proofErr w:type="spellStart"/>
    <w:r w:rsidRPr="001C7C56">
      <w:rPr>
        <w:sz w:val="18"/>
        <w:szCs w:val="18"/>
        <w:lang w:val="ru-RU"/>
      </w:rPr>
      <w:t>Твърдица</w:t>
    </w:r>
    <w:proofErr w:type="spellEnd"/>
    <w:r w:rsidRPr="001C7C56">
      <w:rPr>
        <w:sz w:val="18"/>
        <w:szCs w:val="18"/>
        <w:lang w:val="ru-RU"/>
      </w:rPr>
      <w:t>, пл. “</w:t>
    </w:r>
    <w:proofErr w:type="gramStart"/>
    <w:r w:rsidRPr="001C7C56">
      <w:rPr>
        <w:sz w:val="18"/>
        <w:szCs w:val="18"/>
        <w:lang w:val="ru-RU"/>
      </w:rPr>
      <w:t>Свобода”№</w:t>
    </w:r>
    <w:proofErr w:type="gramEnd"/>
    <w:r w:rsidRPr="001C7C56">
      <w:rPr>
        <w:sz w:val="18"/>
        <w:szCs w:val="18"/>
        <w:lang w:val="ru-RU"/>
      </w:rPr>
      <w:t xml:space="preserve">1, тел.: 0454/42311, </w:t>
    </w:r>
    <w:proofErr w:type="spellStart"/>
    <w:r w:rsidRPr="001C7C56">
      <w:rPr>
        <w:sz w:val="18"/>
        <w:szCs w:val="18"/>
      </w:rPr>
      <w:t>fax</w:t>
    </w:r>
    <w:proofErr w:type="spellEnd"/>
    <w:r w:rsidRPr="001C7C56">
      <w:rPr>
        <w:sz w:val="18"/>
        <w:szCs w:val="18"/>
        <w:lang w:val="ru-RU"/>
      </w:rPr>
      <w:t>: 0454/44049,</w:t>
    </w:r>
  </w:p>
  <w:p w:rsidR="001C7C56" w:rsidRPr="001C7C56" w:rsidRDefault="001C7C56" w:rsidP="001C7C56">
    <w:pPr>
      <w:spacing w:line="256" w:lineRule="auto"/>
      <w:ind w:left="2160" w:right="-852"/>
      <w:rPr>
        <w:sz w:val="18"/>
        <w:szCs w:val="18"/>
      </w:rPr>
    </w:pPr>
    <w:r w:rsidRPr="001C7C56">
      <w:rPr>
        <w:sz w:val="18"/>
        <w:szCs w:val="18"/>
      </w:rPr>
      <w:t xml:space="preserve">                           e-</w:t>
    </w:r>
    <w:proofErr w:type="spellStart"/>
    <w:r w:rsidRPr="001C7C56">
      <w:rPr>
        <w:sz w:val="18"/>
        <w:szCs w:val="18"/>
      </w:rPr>
      <w:t>mail</w:t>
    </w:r>
    <w:proofErr w:type="spellEnd"/>
    <w:r w:rsidRPr="001C7C56">
      <w:rPr>
        <w:sz w:val="18"/>
        <w:szCs w:val="18"/>
      </w:rPr>
      <w:t>: obshtina@tvarditsa.bg</w:t>
    </w:r>
  </w:p>
  <w:p w:rsidR="001C7C56" w:rsidRDefault="001C7C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00D" w:rsidRDefault="0087100D" w:rsidP="001C7C56">
      <w:r>
        <w:separator/>
      </w:r>
    </w:p>
  </w:footnote>
  <w:footnote w:type="continuationSeparator" w:id="0">
    <w:p w:rsidR="0087100D" w:rsidRDefault="0087100D" w:rsidP="001C7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1E" w:rsidRDefault="00805C1E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 w:rsidRPr="00792E24">
      <w:rPr>
        <w:noProof/>
        <w:sz w:val="40"/>
        <w:lang w:eastAsia="bg-BG"/>
      </w:rPr>
      <w:drawing>
        <wp:anchor distT="0" distB="0" distL="114300" distR="114300" simplePos="0" relativeHeight="251659264" behindDoc="0" locked="0" layoutInCell="1" allowOverlap="1" wp14:anchorId="3BCC683F" wp14:editId="2BC817D3">
          <wp:simplePos x="0" y="0"/>
          <wp:positionH relativeFrom="column">
            <wp:posOffset>2512238</wp:posOffset>
          </wp:positionH>
          <wp:positionV relativeFrom="paragraph">
            <wp:posOffset>92075</wp:posOffset>
          </wp:positionV>
          <wp:extent cx="421005" cy="520700"/>
          <wp:effectExtent l="0" t="0" r="0" b="0"/>
          <wp:wrapSquare wrapText="bothSides"/>
          <wp:docPr id="5" name="Картина 5" descr="Gerb_cv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Gerb_cv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2E24" w:rsidRDefault="00236CFB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>
      <w:rPr>
        <w:rFonts w:ascii="Georgia" w:hAnsi="Georgia"/>
        <w:b/>
        <w:sz w:val="40"/>
        <w:szCs w:val="48"/>
        <w:lang w:val="ru-RU"/>
      </w:rPr>
      <w:t xml:space="preserve">               </w:t>
    </w:r>
    <w:r w:rsidR="00792E24" w:rsidRPr="00792E24">
      <w:rPr>
        <w:rFonts w:ascii="Georgia" w:hAnsi="Georgia"/>
        <w:b/>
        <w:sz w:val="40"/>
        <w:szCs w:val="48"/>
        <w:lang w:val="ru-RU"/>
      </w:rPr>
      <w:t>ОБЩИНА   ТВЪРДИЦА</w:t>
    </w:r>
  </w:p>
  <w:p w:rsidR="00792E24" w:rsidRDefault="00792E24" w:rsidP="00792E24">
    <w:pPr>
      <w:pBdr>
        <w:bottom w:val="single" w:sz="6" w:space="1" w:color="auto"/>
      </w:pBdr>
      <w:spacing w:line="256" w:lineRule="auto"/>
      <w:rPr>
        <w:rFonts w:ascii="Georgia" w:hAnsi="Georgia"/>
        <w:b/>
        <w:sz w:val="40"/>
        <w:szCs w:val="48"/>
        <w:lang w:val="ru-RU"/>
      </w:rPr>
    </w:pPr>
  </w:p>
  <w:p w:rsidR="00792E24" w:rsidRPr="00D73214" w:rsidRDefault="00792E24" w:rsidP="00792E24">
    <w:pPr>
      <w:spacing w:line="256" w:lineRule="auto"/>
    </w:pPr>
  </w:p>
  <w:p w:rsidR="00792E24" w:rsidRDefault="00792E24">
    <w:pPr>
      <w:pStyle w:val="a6"/>
    </w:pPr>
  </w:p>
  <w:p w:rsidR="001C7C56" w:rsidRDefault="001C7C5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upperRoman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bg-BG" w:eastAsia="bg-BG" w:bidi="bg-BG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DD0BDC"/>
    <w:multiLevelType w:val="hybridMultilevel"/>
    <w:tmpl w:val="3A2AD1D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52536"/>
    <w:multiLevelType w:val="hybridMultilevel"/>
    <w:tmpl w:val="1160F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0548A"/>
    <w:multiLevelType w:val="multilevel"/>
    <w:tmpl w:val="033EA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B4484"/>
    <w:multiLevelType w:val="hybridMultilevel"/>
    <w:tmpl w:val="DC425932"/>
    <w:lvl w:ilvl="0" w:tplc="0BD2F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0658D"/>
    <w:multiLevelType w:val="hybridMultilevel"/>
    <w:tmpl w:val="5AAE1C90"/>
    <w:lvl w:ilvl="0" w:tplc="AC98CDE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118EC"/>
    <w:multiLevelType w:val="multilevel"/>
    <w:tmpl w:val="7818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5408E1"/>
    <w:multiLevelType w:val="multilevel"/>
    <w:tmpl w:val="946C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4079F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BB2C22"/>
    <w:multiLevelType w:val="hybridMultilevel"/>
    <w:tmpl w:val="0AF26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42FFC"/>
    <w:multiLevelType w:val="multilevel"/>
    <w:tmpl w:val="0D34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FC440D"/>
    <w:multiLevelType w:val="multilevel"/>
    <w:tmpl w:val="DEA0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F207AC"/>
    <w:multiLevelType w:val="multilevel"/>
    <w:tmpl w:val="24CA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985AD3"/>
    <w:multiLevelType w:val="multilevel"/>
    <w:tmpl w:val="336C3F4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AFA6D8A"/>
    <w:multiLevelType w:val="hybridMultilevel"/>
    <w:tmpl w:val="AEE0765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C65BF"/>
    <w:multiLevelType w:val="hybridMultilevel"/>
    <w:tmpl w:val="EE46B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B39EC"/>
    <w:multiLevelType w:val="hybridMultilevel"/>
    <w:tmpl w:val="92CAF2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D2C5E"/>
    <w:multiLevelType w:val="multilevel"/>
    <w:tmpl w:val="7EF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EF2DDA"/>
    <w:multiLevelType w:val="multilevel"/>
    <w:tmpl w:val="6302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1A6898"/>
    <w:multiLevelType w:val="multilevel"/>
    <w:tmpl w:val="C11A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4A5BD4"/>
    <w:multiLevelType w:val="multilevel"/>
    <w:tmpl w:val="5D0A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814DEC"/>
    <w:multiLevelType w:val="multilevel"/>
    <w:tmpl w:val="387C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F51432"/>
    <w:multiLevelType w:val="multilevel"/>
    <w:tmpl w:val="D796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8869C4"/>
    <w:multiLevelType w:val="multilevel"/>
    <w:tmpl w:val="AB76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1E7218"/>
    <w:multiLevelType w:val="hybridMultilevel"/>
    <w:tmpl w:val="500E78C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F2D8B"/>
    <w:multiLevelType w:val="multilevel"/>
    <w:tmpl w:val="D6B8F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87024D"/>
    <w:multiLevelType w:val="hybridMultilevel"/>
    <w:tmpl w:val="D82A6906"/>
    <w:lvl w:ilvl="0" w:tplc="938E1E76">
      <w:start w:val="1"/>
      <w:numFmt w:val="decimal"/>
      <w:lvlText w:val="%1."/>
      <w:lvlJc w:val="left"/>
      <w:pPr>
        <w:ind w:left="5220" w:hanging="360"/>
      </w:pPr>
    </w:lvl>
    <w:lvl w:ilvl="1" w:tplc="04090019">
      <w:start w:val="1"/>
      <w:numFmt w:val="lowerLetter"/>
      <w:lvlText w:val="%2."/>
      <w:lvlJc w:val="left"/>
      <w:pPr>
        <w:ind w:left="5940" w:hanging="360"/>
      </w:pPr>
    </w:lvl>
    <w:lvl w:ilvl="2" w:tplc="0409001B">
      <w:start w:val="1"/>
      <w:numFmt w:val="lowerRoman"/>
      <w:lvlText w:val="%3."/>
      <w:lvlJc w:val="right"/>
      <w:pPr>
        <w:ind w:left="6660" w:hanging="180"/>
      </w:pPr>
    </w:lvl>
    <w:lvl w:ilvl="3" w:tplc="0409000F">
      <w:start w:val="1"/>
      <w:numFmt w:val="decimal"/>
      <w:lvlText w:val="%4."/>
      <w:lvlJc w:val="left"/>
      <w:pPr>
        <w:ind w:left="7380" w:hanging="360"/>
      </w:pPr>
    </w:lvl>
    <w:lvl w:ilvl="4" w:tplc="04090019">
      <w:start w:val="1"/>
      <w:numFmt w:val="lowerLetter"/>
      <w:lvlText w:val="%5."/>
      <w:lvlJc w:val="left"/>
      <w:pPr>
        <w:ind w:left="8100" w:hanging="360"/>
      </w:pPr>
    </w:lvl>
    <w:lvl w:ilvl="5" w:tplc="0409001B">
      <w:start w:val="1"/>
      <w:numFmt w:val="lowerRoman"/>
      <w:lvlText w:val="%6."/>
      <w:lvlJc w:val="right"/>
      <w:pPr>
        <w:ind w:left="8820" w:hanging="180"/>
      </w:pPr>
    </w:lvl>
    <w:lvl w:ilvl="6" w:tplc="0409000F">
      <w:start w:val="1"/>
      <w:numFmt w:val="decimal"/>
      <w:lvlText w:val="%7."/>
      <w:lvlJc w:val="left"/>
      <w:pPr>
        <w:ind w:left="9540" w:hanging="360"/>
      </w:pPr>
    </w:lvl>
    <w:lvl w:ilvl="7" w:tplc="04090019">
      <w:start w:val="1"/>
      <w:numFmt w:val="lowerLetter"/>
      <w:lvlText w:val="%8."/>
      <w:lvlJc w:val="left"/>
      <w:pPr>
        <w:ind w:left="10260" w:hanging="360"/>
      </w:pPr>
    </w:lvl>
    <w:lvl w:ilvl="8" w:tplc="0409001B">
      <w:start w:val="1"/>
      <w:numFmt w:val="lowerRoman"/>
      <w:lvlText w:val="%9."/>
      <w:lvlJc w:val="right"/>
      <w:pPr>
        <w:ind w:left="10980" w:hanging="180"/>
      </w:pPr>
    </w:lvl>
  </w:abstractNum>
  <w:abstractNum w:abstractNumId="27" w15:restartNumberingAfterBreak="0">
    <w:nsid w:val="79587FB3"/>
    <w:multiLevelType w:val="multilevel"/>
    <w:tmpl w:val="8C46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BA7219"/>
    <w:multiLevelType w:val="multilevel"/>
    <w:tmpl w:val="0BEC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E266D7"/>
    <w:multiLevelType w:val="hybridMultilevel"/>
    <w:tmpl w:val="22384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6"/>
  </w:num>
  <w:num w:numId="4">
    <w:abstractNumId w:val="13"/>
  </w:num>
  <w:num w:numId="5">
    <w:abstractNumId w:val="29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4"/>
  </w:num>
  <w:num w:numId="14">
    <w:abstractNumId w:val="1"/>
  </w:num>
  <w:num w:numId="15">
    <w:abstractNumId w:val="6"/>
  </w:num>
  <w:num w:numId="16">
    <w:abstractNumId w:val="10"/>
  </w:num>
  <w:num w:numId="17">
    <w:abstractNumId w:val="20"/>
  </w:num>
  <w:num w:numId="18">
    <w:abstractNumId w:val="12"/>
  </w:num>
  <w:num w:numId="19">
    <w:abstractNumId w:val="28"/>
  </w:num>
  <w:num w:numId="20">
    <w:abstractNumId w:val="23"/>
  </w:num>
  <w:num w:numId="21">
    <w:abstractNumId w:val="27"/>
  </w:num>
  <w:num w:numId="22">
    <w:abstractNumId w:val="19"/>
  </w:num>
  <w:num w:numId="23">
    <w:abstractNumId w:val="17"/>
  </w:num>
  <w:num w:numId="24">
    <w:abstractNumId w:val="25"/>
  </w:num>
  <w:num w:numId="25">
    <w:abstractNumId w:val="11"/>
  </w:num>
  <w:num w:numId="26">
    <w:abstractNumId w:val="3"/>
  </w:num>
  <w:num w:numId="27">
    <w:abstractNumId w:val="22"/>
  </w:num>
  <w:num w:numId="28">
    <w:abstractNumId w:val="21"/>
  </w:num>
  <w:num w:numId="29">
    <w:abstractNumId w:val="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FC"/>
    <w:rsid w:val="00005F54"/>
    <w:rsid w:val="00006A0A"/>
    <w:rsid w:val="00012CC0"/>
    <w:rsid w:val="0001361F"/>
    <w:rsid w:val="00026448"/>
    <w:rsid w:val="00032532"/>
    <w:rsid w:val="000469AC"/>
    <w:rsid w:val="00051F72"/>
    <w:rsid w:val="00054FBE"/>
    <w:rsid w:val="00061D3A"/>
    <w:rsid w:val="00062BF7"/>
    <w:rsid w:val="00065F78"/>
    <w:rsid w:val="00080959"/>
    <w:rsid w:val="00080F0C"/>
    <w:rsid w:val="000852F0"/>
    <w:rsid w:val="00092E91"/>
    <w:rsid w:val="00093D02"/>
    <w:rsid w:val="000948F5"/>
    <w:rsid w:val="000B1A66"/>
    <w:rsid w:val="000B206C"/>
    <w:rsid w:val="000B7E8A"/>
    <w:rsid w:val="000C5DA9"/>
    <w:rsid w:val="000C6595"/>
    <w:rsid w:val="000C662D"/>
    <w:rsid w:val="000C7A76"/>
    <w:rsid w:val="000D0016"/>
    <w:rsid w:val="000E1E66"/>
    <w:rsid w:val="000F2B09"/>
    <w:rsid w:val="000F3554"/>
    <w:rsid w:val="001202A0"/>
    <w:rsid w:val="0012148B"/>
    <w:rsid w:val="0012545D"/>
    <w:rsid w:val="00140848"/>
    <w:rsid w:val="0014158A"/>
    <w:rsid w:val="00142A91"/>
    <w:rsid w:val="00147BD0"/>
    <w:rsid w:val="00161760"/>
    <w:rsid w:val="001624C3"/>
    <w:rsid w:val="001715BE"/>
    <w:rsid w:val="00177205"/>
    <w:rsid w:val="00182028"/>
    <w:rsid w:val="00182946"/>
    <w:rsid w:val="001A6B03"/>
    <w:rsid w:val="001B7580"/>
    <w:rsid w:val="001C6DCC"/>
    <w:rsid w:val="001C7C56"/>
    <w:rsid w:val="001D6DEA"/>
    <w:rsid w:val="001E3C73"/>
    <w:rsid w:val="001E7B28"/>
    <w:rsid w:val="00200C49"/>
    <w:rsid w:val="00200EA4"/>
    <w:rsid w:val="002015A2"/>
    <w:rsid w:val="00202716"/>
    <w:rsid w:val="002067F4"/>
    <w:rsid w:val="00212443"/>
    <w:rsid w:val="00212D10"/>
    <w:rsid w:val="0022316A"/>
    <w:rsid w:val="00224C2B"/>
    <w:rsid w:val="00233300"/>
    <w:rsid w:val="00236CFB"/>
    <w:rsid w:val="00241D5E"/>
    <w:rsid w:val="00250103"/>
    <w:rsid w:val="002508D6"/>
    <w:rsid w:val="00255158"/>
    <w:rsid w:val="002757DD"/>
    <w:rsid w:val="00283F9A"/>
    <w:rsid w:val="00284373"/>
    <w:rsid w:val="00286ECC"/>
    <w:rsid w:val="00291767"/>
    <w:rsid w:val="00292C47"/>
    <w:rsid w:val="002A2271"/>
    <w:rsid w:val="002A498D"/>
    <w:rsid w:val="002A6A24"/>
    <w:rsid w:val="002B47E5"/>
    <w:rsid w:val="002D39CE"/>
    <w:rsid w:val="002D7A60"/>
    <w:rsid w:val="002E7FC2"/>
    <w:rsid w:val="002F3168"/>
    <w:rsid w:val="002F410D"/>
    <w:rsid w:val="002F48D2"/>
    <w:rsid w:val="002F75B6"/>
    <w:rsid w:val="00301EA1"/>
    <w:rsid w:val="0030259A"/>
    <w:rsid w:val="0033155B"/>
    <w:rsid w:val="00333272"/>
    <w:rsid w:val="00340C57"/>
    <w:rsid w:val="00352C2D"/>
    <w:rsid w:val="003554F4"/>
    <w:rsid w:val="00377A46"/>
    <w:rsid w:val="003809BC"/>
    <w:rsid w:val="00382D15"/>
    <w:rsid w:val="00384EEF"/>
    <w:rsid w:val="0038561F"/>
    <w:rsid w:val="003A28CC"/>
    <w:rsid w:val="003A310D"/>
    <w:rsid w:val="003A5F58"/>
    <w:rsid w:val="003B33C2"/>
    <w:rsid w:val="003C3EDA"/>
    <w:rsid w:val="003C6107"/>
    <w:rsid w:val="003C6CD5"/>
    <w:rsid w:val="003D7F9C"/>
    <w:rsid w:val="003E389B"/>
    <w:rsid w:val="003F4081"/>
    <w:rsid w:val="00400938"/>
    <w:rsid w:val="00403681"/>
    <w:rsid w:val="00403F48"/>
    <w:rsid w:val="00407CE7"/>
    <w:rsid w:val="00411DA9"/>
    <w:rsid w:val="00415CA8"/>
    <w:rsid w:val="00444355"/>
    <w:rsid w:val="0046083A"/>
    <w:rsid w:val="0046356A"/>
    <w:rsid w:val="004666CE"/>
    <w:rsid w:val="00472AFE"/>
    <w:rsid w:val="00481C7B"/>
    <w:rsid w:val="00482FBE"/>
    <w:rsid w:val="004A1C3F"/>
    <w:rsid w:val="004A4310"/>
    <w:rsid w:val="004A612C"/>
    <w:rsid w:val="004B4167"/>
    <w:rsid w:val="004B564C"/>
    <w:rsid w:val="004C2B94"/>
    <w:rsid w:val="004C34F4"/>
    <w:rsid w:val="004D3EEE"/>
    <w:rsid w:val="004D5B72"/>
    <w:rsid w:val="004D5D1F"/>
    <w:rsid w:val="004E28B6"/>
    <w:rsid w:val="004F312F"/>
    <w:rsid w:val="004F4CB1"/>
    <w:rsid w:val="004F77FB"/>
    <w:rsid w:val="004F79FA"/>
    <w:rsid w:val="0051185C"/>
    <w:rsid w:val="00517903"/>
    <w:rsid w:val="0052073E"/>
    <w:rsid w:val="00522CAB"/>
    <w:rsid w:val="00537F72"/>
    <w:rsid w:val="005552AC"/>
    <w:rsid w:val="00574553"/>
    <w:rsid w:val="0057494D"/>
    <w:rsid w:val="00575318"/>
    <w:rsid w:val="00592F45"/>
    <w:rsid w:val="0059504B"/>
    <w:rsid w:val="005A0679"/>
    <w:rsid w:val="005A7786"/>
    <w:rsid w:val="005B6F7A"/>
    <w:rsid w:val="005C30A7"/>
    <w:rsid w:val="005D0961"/>
    <w:rsid w:val="005D3F4A"/>
    <w:rsid w:val="005D6D4F"/>
    <w:rsid w:val="005E697E"/>
    <w:rsid w:val="005E77C3"/>
    <w:rsid w:val="0061401E"/>
    <w:rsid w:val="00614860"/>
    <w:rsid w:val="0062066B"/>
    <w:rsid w:val="006213DC"/>
    <w:rsid w:val="00631742"/>
    <w:rsid w:val="006367A4"/>
    <w:rsid w:val="006446E5"/>
    <w:rsid w:val="0065537A"/>
    <w:rsid w:val="006657B4"/>
    <w:rsid w:val="0066787C"/>
    <w:rsid w:val="00697726"/>
    <w:rsid w:val="006978CA"/>
    <w:rsid w:val="006A2C5B"/>
    <w:rsid w:val="006A4837"/>
    <w:rsid w:val="006B2AFD"/>
    <w:rsid w:val="006B5ACC"/>
    <w:rsid w:val="006C4E9A"/>
    <w:rsid w:val="006D38E6"/>
    <w:rsid w:val="006E0FB2"/>
    <w:rsid w:val="006E6346"/>
    <w:rsid w:val="00705974"/>
    <w:rsid w:val="00705A5E"/>
    <w:rsid w:val="007114BB"/>
    <w:rsid w:val="00734DCD"/>
    <w:rsid w:val="00737605"/>
    <w:rsid w:val="00745C0C"/>
    <w:rsid w:val="007562DE"/>
    <w:rsid w:val="00762326"/>
    <w:rsid w:val="0077513B"/>
    <w:rsid w:val="00792E24"/>
    <w:rsid w:val="007954FF"/>
    <w:rsid w:val="007A2609"/>
    <w:rsid w:val="007C3191"/>
    <w:rsid w:val="007D1FB5"/>
    <w:rsid w:val="007D7FAA"/>
    <w:rsid w:val="007E0294"/>
    <w:rsid w:val="007E0AA1"/>
    <w:rsid w:val="007E1041"/>
    <w:rsid w:val="007E36E4"/>
    <w:rsid w:val="007F2D89"/>
    <w:rsid w:val="007F72C2"/>
    <w:rsid w:val="0080004C"/>
    <w:rsid w:val="00804ECC"/>
    <w:rsid w:val="00805C1E"/>
    <w:rsid w:val="008326C1"/>
    <w:rsid w:val="00835434"/>
    <w:rsid w:val="008431FE"/>
    <w:rsid w:val="008511A9"/>
    <w:rsid w:val="00854D68"/>
    <w:rsid w:val="00860EB4"/>
    <w:rsid w:val="00863ACB"/>
    <w:rsid w:val="0087100D"/>
    <w:rsid w:val="00872128"/>
    <w:rsid w:val="0087352B"/>
    <w:rsid w:val="00876EFC"/>
    <w:rsid w:val="00883A97"/>
    <w:rsid w:val="008852F7"/>
    <w:rsid w:val="008922D8"/>
    <w:rsid w:val="00895933"/>
    <w:rsid w:val="008B34CB"/>
    <w:rsid w:val="008B4DDB"/>
    <w:rsid w:val="008B614E"/>
    <w:rsid w:val="008D28B1"/>
    <w:rsid w:val="008D547E"/>
    <w:rsid w:val="008E4990"/>
    <w:rsid w:val="008E54B6"/>
    <w:rsid w:val="00905BA7"/>
    <w:rsid w:val="009140D0"/>
    <w:rsid w:val="00921BD6"/>
    <w:rsid w:val="00923D98"/>
    <w:rsid w:val="00926491"/>
    <w:rsid w:val="00933189"/>
    <w:rsid w:val="009344B4"/>
    <w:rsid w:val="0093578B"/>
    <w:rsid w:val="009376EF"/>
    <w:rsid w:val="00944C80"/>
    <w:rsid w:val="00945DC1"/>
    <w:rsid w:val="009463C1"/>
    <w:rsid w:val="00961EDF"/>
    <w:rsid w:val="00982E5A"/>
    <w:rsid w:val="00984F3F"/>
    <w:rsid w:val="009851D9"/>
    <w:rsid w:val="009966F3"/>
    <w:rsid w:val="009A015E"/>
    <w:rsid w:val="009A270F"/>
    <w:rsid w:val="009B1ECA"/>
    <w:rsid w:val="009C1631"/>
    <w:rsid w:val="009C7F08"/>
    <w:rsid w:val="009D2A84"/>
    <w:rsid w:val="009D4313"/>
    <w:rsid w:val="009E0ECD"/>
    <w:rsid w:val="009E1EEB"/>
    <w:rsid w:val="009E7501"/>
    <w:rsid w:val="009F07B4"/>
    <w:rsid w:val="009F13E7"/>
    <w:rsid w:val="009F4580"/>
    <w:rsid w:val="00A146EF"/>
    <w:rsid w:val="00A1601F"/>
    <w:rsid w:val="00A56E51"/>
    <w:rsid w:val="00A67434"/>
    <w:rsid w:val="00A70035"/>
    <w:rsid w:val="00A75F07"/>
    <w:rsid w:val="00A81EE4"/>
    <w:rsid w:val="00AA0967"/>
    <w:rsid w:val="00AA2778"/>
    <w:rsid w:val="00AA279C"/>
    <w:rsid w:val="00AA37D0"/>
    <w:rsid w:val="00AC1657"/>
    <w:rsid w:val="00AC7685"/>
    <w:rsid w:val="00AD3BE2"/>
    <w:rsid w:val="00AD7715"/>
    <w:rsid w:val="00AE24FC"/>
    <w:rsid w:val="00AE4D57"/>
    <w:rsid w:val="00AF450B"/>
    <w:rsid w:val="00AF47E8"/>
    <w:rsid w:val="00AF5EC5"/>
    <w:rsid w:val="00B06FD6"/>
    <w:rsid w:val="00B20785"/>
    <w:rsid w:val="00B23011"/>
    <w:rsid w:val="00B23B13"/>
    <w:rsid w:val="00B2645C"/>
    <w:rsid w:val="00B270F1"/>
    <w:rsid w:val="00B30F0C"/>
    <w:rsid w:val="00B36552"/>
    <w:rsid w:val="00B36805"/>
    <w:rsid w:val="00B379BA"/>
    <w:rsid w:val="00B44D9F"/>
    <w:rsid w:val="00B615D0"/>
    <w:rsid w:val="00B64BDC"/>
    <w:rsid w:val="00B73E9A"/>
    <w:rsid w:val="00B77339"/>
    <w:rsid w:val="00B947ED"/>
    <w:rsid w:val="00B947EF"/>
    <w:rsid w:val="00BA0E1C"/>
    <w:rsid w:val="00BA7D12"/>
    <w:rsid w:val="00BB1F04"/>
    <w:rsid w:val="00BC2FBE"/>
    <w:rsid w:val="00BD5B04"/>
    <w:rsid w:val="00BD6AEC"/>
    <w:rsid w:val="00BE6EB4"/>
    <w:rsid w:val="00BE7120"/>
    <w:rsid w:val="00BE73DE"/>
    <w:rsid w:val="00BE7427"/>
    <w:rsid w:val="00BF090A"/>
    <w:rsid w:val="00BF6978"/>
    <w:rsid w:val="00C0141E"/>
    <w:rsid w:val="00C034C6"/>
    <w:rsid w:val="00C0780A"/>
    <w:rsid w:val="00C23FB7"/>
    <w:rsid w:val="00C37986"/>
    <w:rsid w:val="00C42091"/>
    <w:rsid w:val="00C52E66"/>
    <w:rsid w:val="00C546B5"/>
    <w:rsid w:val="00C633E4"/>
    <w:rsid w:val="00C65A1D"/>
    <w:rsid w:val="00C665EB"/>
    <w:rsid w:val="00C7485C"/>
    <w:rsid w:val="00C9041A"/>
    <w:rsid w:val="00CB4444"/>
    <w:rsid w:val="00CC6FE6"/>
    <w:rsid w:val="00CC7D24"/>
    <w:rsid w:val="00CD5F69"/>
    <w:rsid w:val="00D03E88"/>
    <w:rsid w:val="00D33A0C"/>
    <w:rsid w:val="00D37F5E"/>
    <w:rsid w:val="00D45105"/>
    <w:rsid w:val="00D5292E"/>
    <w:rsid w:val="00D5355B"/>
    <w:rsid w:val="00D5431F"/>
    <w:rsid w:val="00D822F3"/>
    <w:rsid w:val="00D91698"/>
    <w:rsid w:val="00DA3960"/>
    <w:rsid w:val="00DB160E"/>
    <w:rsid w:val="00DB20B3"/>
    <w:rsid w:val="00DC14D6"/>
    <w:rsid w:val="00DC7892"/>
    <w:rsid w:val="00DD5898"/>
    <w:rsid w:val="00DD740D"/>
    <w:rsid w:val="00DE2D39"/>
    <w:rsid w:val="00DE32A3"/>
    <w:rsid w:val="00DF1EFA"/>
    <w:rsid w:val="00E01558"/>
    <w:rsid w:val="00E05DAF"/>
    <w:rsid w:val="00E114BE"/>
    <w:rsid w:val="00E13BD9"/>
    <w:rsid w:val="00E166D0"/>
    <w:rsid w:val="00E357A7"/>
    <w:rsid w:val="00E365E5"/>
    <w:rsid w:val="00E52587"/>
    <w:rsid w:val="00E673D4"/>
    <w:rsid w:val="00E80B2E"/>
    <w:rsid w:val="00E862D7"/>
    <w:rsid w:val="00E86E94"/>
    <w:rsid w:val="00E96A5E"/>
    <w:rsid w:val="00EA11CF"/>
    <w:rsid w:val="00EA2D09"/>
    <w:rsid w:val="00EA3820"/>
    <w:rsid w:val="00EA5A2A"/>
    <w:rsid w:val="00EA777D"/>
    <w:rsid w:val="00EB1CBD"/>
    <w:rsid w:val="00EB4A66"/>
    <w:rsid w:val="00EC7840"/>
    <w:rsid w:val="00ED6D89"/>
    <w:rsid w:val="00EE21D9"/>
    <w:rsid w:val="00EF1244"/>
    <w:rsid w:val="00EF46D5"/>
    <w:rsid w:val="00EF5482"/>
    <w:rsid w:val="00F11750"/>
    <w:rsid w:val="00F15359"/>
    <w:rsid w:val="00F23FD9"/>
    <w:rsid w:val="00F25C13"/>
    <w:rsid w:val="00F47584"/>
    <w:rsid w:val="00F530E8"/>
    <w:rsid w:val="00F56287"/>
    <w:rsid w:val="00F607B0"/>
    <w:rsid w:val="00F62689"/>
    <w:rsid w:val="00F637C6"/>
    <w:rsid w:val="00F64D48"/>
    <w:rsid w:val="00F65FA7"/>
    <w:rsid w:val="00F66F70"/>
    <w:rsid w:val="00F82B80"/>
    <w:rsid w:val="00F866AF"/>
    <w:rsid w:val="00FB182F"/>
    <w:rsid w:val="00FC1C87"/>
    <w:rsid w:val="00FD3703"/>
    <w:rsid w:val="00FE1215"/>
    <w:rsid w:val="00FF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1F2EDA"/>
  <w15:chartTrackingRefBased/>
  <w15:docId w15:val="{6C5742DB-6162-4768-BB99-2B14F555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B"/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54F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3554F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1C7C56"/>
  </w:style>
  <w:style w:type="paragraph" w:styleId="a8">
    <w:name w:val="footer"/>
    <w:basedOn w:val="a"/>
    <w:link w:val="a9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1C7C56"/>
  </w:style>
  <w:style w:type="paragraph" w:styleId="2">
    <w:name w:val="toc 2"/>
    <w:basedOn w:val="a"/>
    <w:next w:val="a"/>
    <w:autoRedefine/>
    <w:uiPriority w:val="39"/>
    <w:unhideWhenUsed/>
    <w:rsid w:val="006A2C5B"/>
    <w:pPr>
      <w:tabs>
        <w:tab w:val="left" w:leader="dot" w:pos="3836"/>
        <w:tab w:val="left" w:leader="dot" w:pos="4952"/>
        <w:tab w:val="right" w:leader="dot" w:pos="9022"/>
      </w:tabs>
      <w:spacing w:after="100" w:line="320" w:lineRule="exact"/>
      <w:ind w:left="240"/>
    </w:pPr>
    <w:rPr>
      <w:rFonts w:ascii="Times New Roman" w:hAnsi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9504B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bg-BG"/>
    </w:rPr>
  </w:style>
  <w:style w:type="character" w:styleId="ab">
    <w:name w:val="Strong"/>
    <w:basedOn w:val="a0"/>
    <w:uiPriority w:val="22"/>
    <w:qFormat/>
    <w:rsid w:val="0059504B"/>
    <w:rPr>
      <w:b/>
      <w:bCs/>
    </w:rPr>
  </w:style>
  <w:style w:type="character" w:styleId="ac">
    <w:name w:val="Hyperlink"/>
    <w:basedOn w:val="a0"/>
    <w:uiPriority w:val="99"/>
    <w:semiHidden/>
    <w:unhideWhenUsed/>
    <w:rsid w:val="00E80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0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7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                                    8890 Твърдица, пл. “Свобода”№1, тел.: 0454/42311, fax: 0454/44049,                       e-mail: obshtina@tvarditsa.bg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073CB0-EB20-48F1-97D3-E7A53BB2C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5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404</cp:revision>
  <cp:lastPrinted>2026-04-09T10:46:00Z</cp:lastPrinted>
  <dcterms:created xsi:type="dcterms:W3CDTF">2025-07-03T06:46:00Z</dcterms:created>
  <dcterms:modified xsi:type="dcterms:W3CDTF">2026-07-29T07:15:00Z</dcterms:modified>
</cp:coreProperties>
</file>