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D2" w:rsidRPr="00221D65" w:rsidRDefault="004C44D2" w:rsidP="004C4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21D65">
        <w:rPr>
          <w:rFonts w:ascii="Times New Roman" w:hAnsi="Times New Roman" w:cs="Times New Roman"/>
          <w:sz w:val="24"/>
          <w:szCs w:val="24"/>
        </w:rPr>
        <w:t>ферта трябва да съдържа:</w:t>
      </w:r>
    </w:p>
    <w:p w:rsidR="004C44D2" w:rsidRPr="00221D65" w:rsidRDefault="004C44D2" w:rsidP="004C4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D65">
        <w:rPr>
          <w:rFonts w:ascii="Times New Roman" w:hAnsi="Times New Roman" w:cs="Times New Roman"/>
          <w:sz w:val="24"/>
          <w:szCs w:val="24"/>
        </w:rPr>
        <w:t>1. Име и адрес на оферента;</w:t>
      </w:r>
    </w:p>
    <w:p w:rsidR="004C44D2" w:rsidRPr="00221D65" w:rsidRDefault="004C44D2" w:rsidP="004C4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D65">
        <w:rPr>
          <w:rFonts w:ascii="Times New Roman" w:hAnsi="Times New Roman" w:cs="Times New Roman"/>
          <w:sz w:val="24"/>
          <w:szCs w:val="24"/>
        </w:rPr>
        <w:t xml:space="preserve">2. Цена с </w:t>
      </w:r>
      <w:r>
        <w:rPr>
          <w:rFonts w:ascii="Times New Roman" w:hAnsi="Times New Roman" w:cs="Times New Roman"/>
          <w:sz w:val="24"/>
          <w:szCs w:val="24"/>
        </w:rPr>
        <w:t>включено</w:t>
      </w:r>
      <w:r w:rsidRPr="00221D65">
        <w:rPr>
          <w:rFonts w:ascii="Times New Roman" w:hAnsi="Times New Roman" w:cs="Times New Roman"/>
          <w:sz w:val="24"/>
          <w:szCs w:val="24"/>
        </w:rPr>
        <w:t xml:space="preserve"> ДДС;</w:t>
      </w:r>
    </w:p>
    <w:p w:rsidR="004C44D2" w:rsidRDefault="004C44D2" w:rsidP="004C4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D65">
        <w:rPr>
          <w:rFonts w:ascii="Times New Roman" w:hAnsi="Times New Roman" w:cs="Times New Roman"/>
          <w:sz w:val="24"/>
          <w:szCs w:val="24"/>
        </w:rPr>
        <w:t>3. Валидност на офертата;</w:t>
      </w:r>
    </w:p>
    <w:p w:rsidR="004C44D2" w:rsidRDefault="004C44D2" w:rsidP="004C4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Гаранционни срокове</w:t>
      </w:r>
      <w:bookmarkStart w:id="0" w:name="_GoBack"/>
      <w:bookmarkEnd w:id="0"/>
    </w:p>
    <w:p w:rsidR="004C44D2" w:rsidRDefault="004C44D2" w:rsidP="004C4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Срок за изпълнение – до 40 дни</w:t>
      </w:r>
    </w:p>
    <w:p w:rsidR="001503A1" w:rsidRDefault="001503A1"/>
    <w:sectPr w:rsidR="00150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94"/>
    <w:rsid w:val="001503A1"/>
    <w:rsid w:val="001B1294"/>
    <w:rsid w:val="004C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7596"/>
  <w15:chartTrackingRefBased/>
  <w15:docId w15:val="{0D239EC0-78FC-4879-AF6C-C77DA88B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2</cp:revision>
  <dcterms:created xsi:type="dcterms:W3CDTF">2026-07-21T11:09:00Z</dcterms:created>
  <dcterms:modified xsi:type="dcterms:W3CDTF">2026-07-21T11:10:00Z</dcterms:modified>
</cp:coreProperties>
</file>