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2722"/>
        <w:gridCol w:w="3260"/>
        <w:gridCol w:w="2410"/>
      </w:tblGrid>
      <w:tr w:rsidR="00696A33" w:rsidRPr="00A92B0C" w:rsidTr="00696A33">
        <w:trPr>
          <w:trHeight w:val="29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:rsidR="00696A33" w:rsidRPr="00A92B0C" w:rsidRDefault="00696A33" w:rsidP="00241B1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bg-BG"/>
              </w:rPr>
            </w:pPr>
            <w:r w:rsidRPr="00A92B0C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bg-BG"/>
              </w:rPr>
              <w:t>Дата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:rsidR="00696A33" w:rsidRPr="00A92B0C" w:rsidRDefault="00696A33" w:rsidP="00241B1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bg-BG"/>
              </w:rPr>
            </w:pPr>
            <w:r w:rsidRPr="00A92B0C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bg-BG"/>
              </w:rPr>
              <w:t>Място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:rsidR="00696A33" w:rsidRPr="00A92B0C" w:rsidRDefault="00696A33" w:rsidP="00241B13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bg-BG"/>
              </w:rPr>
            </w:pPr>
            <w:r w:rsidRPr="00A92B0C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bg-BG"/>
              </w:rPr>
              <w:t>Културна проява</w:t>
            </w:r>
          </w:p>
          <w:p w:rsidR="00696A33" w:rsidRPr="00A92B0C" w:rsidRDefault="00696A33" w:rsidP="00241B1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</w:tcPr>
          <w:p w:rsidR="00696A33" w:rsidRPr="00A92B0C" w:rsidRDefault="00696A33" w:rsidP="00241B1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bg-BG"/>
              </w:rPr>
            </w:pPr>
            <w:r w:rsidRPr="00A92B0C">
              <w:rPr>
                <w:rFonts w:ascii="Times New Roman" w:eastAsia="Calibri" w:hAnsi="Times New Roman" w:cs="Times New Roman"/>
                <w:b/>
                <w:caps/>
                <w:sz w:val="24"/>
                <w:szCs w:val="24"/>
                <w:lang w:eastAsia="bg-BG"/>
              </w:rPr>
              <w:t>Организатор/и</w:t>
            </w:r>
          </w:p>
        </w:tc>
      </w:tr>
      <w:tr w:rsidR="00696A33" w:rsidRPr="002A0C6E" w:rsidTr="00696A33">
        <w:trPr>
          <w:trHeight w:val="521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06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януари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178 години от рождението на Христо Ботев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Богоявление – Йордановден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Твърдица</w:t>
            </w:r>
          </w:p>
        </w:tc>
      </w:tr>
      <w:tr w:rsidR="00696A33" w:rsidRPr="002A0C6E" w:rsidTr="00696A33">
        <w:trPr>
          <w:trHeight w:val="521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14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януари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Пл. „Свобода”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паметна плоча на освободители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1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>4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>8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г. от освобождението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на Твърдица от османско иго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и Народно читалище ,,Св.св. Кирил и Методий </w:t>
            </w:r>
            <w:smartTag w:uri="urn:schemas-microsoft-com:office:smarttags" w:element="metricconverter">
              <w:smartTagPr>
                <w:attr w:name="ProductID" w:val="1914”"/>
              </w:smartTagPr>
              <w:r w:rsidRPr="002A0C6E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bg-BG"/>
                </w:rPr>
                <w:t>1914”</w:t>
              </w:r>
            </w:smartTag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СУ „Неофит Рилски“ гр. Твърдица</w:t>
            </w:r>
          </w:p>
        </w:tc>
      </w:tr>
      <w:tr w:rsidR="00696A33" w:rsidRPr="002A0C6E" w:rsidTr="00696A33">
        <w:trPr>
          <w:trHeight w:val="521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15 януари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Шивачево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Паметна плоча на освободители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те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1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 xml:space="preserve">48 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г. от Освобождението на гр. Шивачево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Кметство, Народно читалище „Просвета 1898” и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СредноУчилище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 „Георги Каравелов“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Шивачево</w:t>
            </w:r>
          </w:p>
        </w:tc>
      </w:tr>
      <w:tr w:rsidR="00696A33" w:rsidRPr="002A0C6E" w:rsidTr="00696A33">
        <w:trPr>
          <w:trHeight w:val="521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21 януари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Ден на родилната помощ -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Бабинден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гр. Твърдица</w:t>
            </w:r>
          </w:p>
        </w:tc>
      </w:tr>
      <w:tr w:rsidR="00696A33" w:rsidRPr="002A0C6E" w:rsidTr="00696A33">
        <w:trPr>
          <w:trHeight w:val="67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31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януари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“Пробуда 1928“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Оризари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„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Винария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202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>6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” Оризари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Кметство, Народно читалище “Пробуда 1928“с.Оризари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696A33" w:rsidRPr="002A0C6E" w:rsidTr="00696A33">
        <w:trPr>
          <w:trHeight w:val="67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01 февруари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Трифон Зарезан – зарязване на лозов масив 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 и Народно читалище ,,Св. св. Кирил и Методий 1914“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</w:t>
            </w:r>
          </w:p>
        </w:tc>
      </w:tr>
      <w:tr w:rsidR="00696A33" w:rsidRPr="002A0C6E" w:rsidTr="00696A33">
        <w:trPr>
          <w:trHeight w:val="48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01</w:t>
            </w:r>
            <w:r w:rsidRPr="002A0C6E">
              <w:rPr>
                <w:rFonts w:ascii="Times New Roman" w:eastAsia="Calibri" w:hAnsi="Times New Roman" w:cs="Times New Roman"/>
                <w:sz w:val="24"/>
                <w:szCs w:val="24"/>
                <w:lang w:val="en-AU"/>
              </w:rPr>
              <w:t xml:space="preserve"> 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февруари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Шивачево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Конкурс за най-добро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шивачевско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вино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„Просвета 1898”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, Кметство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Шивачево</w:t>
            </w:r>
          </w:p>
        </w:tc>
      </w:tr>
      <w:tr w:rsidR="00696A33" w:rsidRPr="002A0C6E" w:rsidTr="00696A33">
        <w:trPr>
          <w:trHeight w:val="99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14 февруари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Червенаково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Сборище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Оризари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Празник на лозаря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Зарязване на лозовия масив.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>«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>Винария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 xml:space="preserve"> 202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>6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 xml:space="preserve">»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>Твърдица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Конкурс - дегустация на вина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Народните Читалища и Кметства с. Червенаково, с. Сборище и с. Оризари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Твърдица, НЧ „Св. Св. Кирил и Методий 1914“ гр. Твърдица</w:t>
            </w:r>
          </w:p>
        </w:tc>
      </w:tr>
      <w:tr w:rsidR="00696A33" w:rsidRPr="002A0C6E" w:rsidTr="00696A33">
        <w:trPr>
          <w:trHeight w:val="2563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18/19 февруари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в Община Твърдица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153 години от гибелта на Васил Левски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гр.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bookmarkStart w:id="0" w:name="_GoBack"/>
        <w:bookmarkEnd w:id="0"/>
      </w:tr>
      <w:tr w:rsidR="00696A33" w:rsidRPr="002A0C6E" w:rsidTr="00696A33">
        <w:trPr>
          <w:trHeight w:val="89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м. февруари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Работа с деца – изработване на мартеници и изложби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Твърдица</w:t>
            </w: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  <w:t>01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 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в 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Ден на самодейността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Баба Марта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гр.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2A0C6E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</w:t>
            </w:r>
            <w:r w:rsidR="00696A33"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. 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Народни читалища в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обшина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Конкурс „Най-красива мартеница“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гр.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03 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в 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eastAsia="bg-BG"/>
              </w:rPr>
              <w:t>Тържествени концерти, посветени на националният празник. Поднасяне  венци на паметниците на освободителите.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eastAsia="bg-BG"/>
              </w:rPr>
              <w:t>Заря -проверка.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Твърдица,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Народно читалище ,,Св. св. Кирил и Методий </w:t>
            </w:r>
            <w:smartTag w:uri="urn:schemas-microsoft-com:office:smarttags" w:element="metricconverter">
              <w:smartTagPr>
                <w:attr w:name="ProductID" w:val="1914”"/>
              </w:smartTagPr>
              <w:r w:rsidRPr="002A0C6E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bg-BG"/>
                </w:rPr>
                <w:t>1914”</w:t>
              </w:r>
            </w:smartTag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Твърдица, кметства и народни Читалища в Община Твърдица</w:t>
            </w: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08 март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в 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noProof/>
                <w:color w:val="000000"/>
                <w:sz w:val="24"/>
                <w:szCs w:val="24"/>
                <w:lang w:eastAsia="bg-BG"/>
              </w:rPr>
              <w:t>Отбелязване на 8 март – Международен ден на жената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,,Св. св. Кирил и Методий 1914”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Твърдица,  народни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Читалища в Община       Твърдица</w:t>
            </w:r>
          </w:p>
        </w:tc>
      </w:tr>
      <w:tr w:rsidR="00696A33" w:rsidRPr="002A0C6E" w:rsidTr="00696A33">
        <w:trPr>
          <w:trHeight w:val="714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4 април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и селищата на Общината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</w:pP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>Лазаровден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 xml:space="preserve"> -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  <w:t>Лазаруване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 гр. Твърдица</w:t>
            </w:r>
          </w:p>
        </w:tc>
      </w:tr>
      <w:tr w:rsidR="00696A33" w:rsidRPr="002A0C6E" w:rsidTr="00696A33">
        <w:trPr>
          <w:trHeight w:val="977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5 април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243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Народно читалище ,,Св. св. Кирил и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и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 Методий 1914”гр.Твърдица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ХХ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 xml:space="preserve">V 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- ти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Фолклорен събор ,,Пролетни игри и обичаи –Цветница 202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  <w:t>6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Народно читалище ,,Св. св. Кирил и     Методий </w:t>
            </w:r>
            <w:smartTag w:uri="urn:schemas-microsoft-com:office:smarttags" w:element="metricconverter">
              <w:smartTagPr>
                <w:attr w:name="ProductID" w:val="1914”"/>
              </w:smartTagPr>
              <w:r w:rsidRPr="002A0C6E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bg-BG"/>
                </w:rPr>
                <w:t>1914”</w:t>
              </w:r>
            </w:smartTag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</w:t>
            </w:r>
          </w:p>
        </w:tc>
      </w:tr>
      <w:tr w:rsidR="00696A33" w:rsidRPr="002A0C6E" w:rsidTr="00696A33">
        <w:trPr>
          <w:trHeight w:val="99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12  април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,,Св. св. Кирил и Методий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 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1914”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гр.Твърдица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Великден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Детски великденски празник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Народно читалище ,,Св. св. Кирил и Методий </w:t>
            </w:r>
            <w:smartTag w:uri="urn:schemas-microsoft-com:office:smarttags" w:element="metricconverter">
              <w:smartTagPr>
                <w:attr w:name="ProductID" w:val="1914”"/>
              </w:smartTagPr>
              <w:r w:rsidRPr="002A0C6E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bg-BG"/>
                </w:rPr>
                <w:t>1914”</w:t>
              </w:r>
            </w:smartTag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гр.Твърдица</w:t>
            </w: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12 април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Оризари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Празник на с. Оризари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(Великден)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Кметство Оризари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” Пробуда 1928”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Оризари</w:t>
            </w:r>
          </w:p>
        </w:tc>
      </w:tr>
      <w:tr w:rsidR="00696A33" w:rsidRPr="002A0C6E" w:rsidTr="00696A33">
        <w:trPr>
          <w:trHeight w:val="71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м. Април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Народно читалище  ,,Св. Св. Кирил и Методий </w:t>
            </w:r>
            <w:smartTag w:uri="urn:schemas-microsoft-com:office:smarttags" w:element="metricconverter">
              <w:smartTagPr>
                <w:attr w:name="ProductID" w:val="1914”"/>
              </w:smartTagPr>
              <w:r w:rsidRPr="002A0C6E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bg-BG"/>
                </w:rPr>
                <w:t>1914”</w:t>
              </w:r>
            </w:smartTag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Работа с деца – изработка ва великденска украса и боядисване на яйца.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,,Св. св. Кирил и     Методий 1914”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</w:t>
            </w:r>
          </w:p>
        </w:tc>
      </w:tr>
      <w:tr w:rsidR="00696A33" w:rsidRPr="002A0C6E" w:rsidTr="00696A33">
        <w:trPr>
          <w:trHeight w:val="71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м. Април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Народно читалище  ,,Св. Св. Кирил и Методий </w:t>
            </w:r>
            <w:smartTag w:uri="urn:schemas-microsoft-com:office:smarttags" w:element="metricconverter">
              <w:smartTagPr>
                <w:attr w:name="ProductID" w:val="1914”"/>
              </w:smartTagPr>
              <w:r w:rsidRPr="002A0C6E">
                <w:rPr>
                  <w:rFonts w:ascii="Times New Roman" w:eastAsia="Calibri" w:hAnsi="Times New Roman" w:cs="Times New Roman"/>
                  <w:color w:val="000000"/>
                  <w:sz w:val="24"/>
                  <w:szCs w:val="24"/>
                  <w:lang w:eastAsia="bg-BG"/>
                </w:rPr>
                <w:t>1914”</w:t>
              </w:r>
            </w:smartTag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Благотворителен концерт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,,Св. св. Кирил и     Методий 1914”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Твърдица. БЧК Твърдица, община Твърдица</w:t>
            </w: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01 май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Местност “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Улищица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”,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кв. Козарево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 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Конаре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общ. Гурково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Народен събор в местността “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Улищица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Твърдица;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Народно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читалище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 „Развитие1928”-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кв.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Козарево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гр.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Твърдица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 и с.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Конаре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Община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Гурково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696A33" w:rsidRPr="002A0C6E" w:rsidTr="00696A33">
        <w:trPr>
          <w:trHeight w:val="834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05-06 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„Нова светлина 1946“ с. Жълт бряг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Пролетен празник „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Хъдърлез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„Нова светлина 1946“ с. Жълт бряг, Кметство</w:t>
            </w:r>
          </w:p>
        </w:tc>
      </w:tr>
      <w:tr w:rsidR="00696A33" w:rsidRPr="002A0C6E" w:rsidTr="00696A33">
        <w:trPr>
          <w:trHeight w:val="112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11 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Народните читалища в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Ден на 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Светите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равноапостоли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и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просветители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Кирил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и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Методий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.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Библиотекар за един ден.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и селища на Община Твърдица</w:t>
            </w:r>
          </w:p>
        </w:tc>
      </w:tr>
      <w:tr w:rsidR="00696A33" w:rsidRPr="002A0C6E" w:rsidTr="00696A33">
        <w:trPr>
          <w:trHeight w:val="94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11 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„Просвета1898“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Шивачево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„На чаша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шивачевско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вино“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Среща на пенсионерски клубове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Кметство, НЧ „Просвета 1898“ гр. Шивачево и Пенсионерски клубове</w:t>
            </w:r>
          </w:p>
        </w:tc>
      </w:tr>
      <w:tr w:rsidR="00696A33" w:rsidRPr="002A0C6E" w:rsidTr="00696A33">
        <w:trPr>
          <w:trHeight w:val="102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12 май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Паметна плоча на Стоил войвода край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Близнец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150 г. от гибелта на Стоил войвода (12.05.1876 г)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Кметско наместничество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Близнец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696A33" w:rsidRPr="002A0C6E" w:rsidTr="00696A33">
        <w:trPr>
          <w:trHeight w:val="5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21 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Червенаково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Храмов празник  на                </w:t>
            </w:r>
            <w:r w:rsidRPr="002A0C6E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bg-BG"/>
              </w:rPr>
              <w:t xml:space="preserve"> </w:t>
            </w: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с. Червенаково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Кметство с. Червенаково,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„П. Хилендарски 1928”</w:t>
            </w:r>
          </w:p>
        </w:tc>
      </w:tr>
      <w:tr w:rsidR="00696A33" w:rsidRPr="002A0C6E" w:rsidTr="00696A33">
        <w:trPr>
          <w:trHeight w:val="53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21 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Сборище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Спасовден Празник на село Сборище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Кметство село Сборище, Читалище</w:t>
            </w: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  <w:t xml:space="preserve">24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  <w:t>май</w:t>
            </w:r>
            <w:proofErr w:type="spellEnd"/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 и селищата на Общината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ru-RU" w:eastAsia="bg-BG"/>
              </w:rPr>
            </w:pP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Ден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на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светите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братя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Кирил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и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Методий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,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на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българската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азбука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,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просвета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и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култура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и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на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славянската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книжовност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AU" w:eastAsia="bg-BG"/>
              </w:rPr>
              <w:t>”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 ,,Св. св. Кирил и Методий1914”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Твърдица; Кметства, Училища и Читалища  по населени места</w:t>
            </w:r>
          </w:p>
        </w:tc>
      </w:tr>
      <w:tr w:rsidR="00696A33" w:rsidRPr="002A0C6E" w:rsidTr="00696A33">
        <w:trPr>
          <w:trHeight w:val="124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м. Май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Народните читалища в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Отбелязване на седмицата на детската книга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 гр. Твърдица</w:t>
            </w:r>
          </w:p>
        </w:tc>
      </w:tr>
      <w:tr w:rsidR="00696A33" w:rsidRPr="002A0C6E" w:rsidTr="00696A33">
        <w:trPr>
          <w:trHeight w:val="1293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м. май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По покана на Читалище…..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Преглед на художествената самодейност - Празник на читалищата от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Община Твърдица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Твърдица,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,,Св. св. Кирил Методий1914”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Народните читалища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696A33" w:rsidRPr="002A0C6E" w:rsidTr="00696A33">
        <w:trPr>
          <w:trHeight w:val="986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01 юни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селищата от Община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Международен ден на детето Детски празник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val="en-US"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Твърдица,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„Св.св. Кирил и Методий 1914”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Народни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Читалища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 в Община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Твърдица</w:t>
            </w:r>
            <w:proofErr w:type="spellEnd"/>
          </w:p>
        </w:tc>
      </w:tr>
      <w:tr w:rsidR="00696A33" w:rsidRPr="002A0C6E" w:rsidTr="00696A33">
        <w:trPr>
          <w:trHeight w:val="986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02 юни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Народните Читалища в 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Ден на Ботев и на загиналите за свободата и независимостта на България.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Народните Читалища в населените места, Община Твърдица, Народните читалища и Кметства</w:t>
            </w:r>
          </w:p>
        </w:tc>
      </w:tr>
      <w:tr w:rsidR="00696A33" w:rsidRPr="002A0C6E" w:rsidTr="00696A33">
        <w:trPr>
          <w:trHeight w:val="986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06 юни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Боров дол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Празник на с. Боров дол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Кметство с. Боров дол;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Народно читалище „Св. Св. Кирил и </w:t>
            </w: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Методий 1937“с. Боров дол</w:t>
            </w:r>
          </w:p>
        </w:tc>
      </w:tr>
      <w:tr w:rsidR="00696A33" w:rsidRPr="002A0C6E" w:rsidTr="00696A33">
        <w:trPr>
          <w:trHeight w:val="986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06 юни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Дряново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„Балканът пее и разказва“ – празник на балканските градове Елена, Дряново, Трявна, Котел, Твърдица и Гурково разказва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„Св. Св. Кирил и Методий 1914“ гр. Твърдица</w:t>
            </w:r>
          </w:p>
        </w:tc>
      </w:tr>
      <w:tr w:rsidR="00696A33" w:rsidRPr="002A0C6E" w:rsidTr="00696A33">
        <w:trPr>
          <w:trHeight w:val="58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 юни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Площад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с. Бяла паланка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Летен събор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Кметство с. Бяла паланка и Народно Читалище“ Нов път 1948“</w:t>
            </w:r>
          </w:p>
        </w:tc>
      </w:tr>
      <w:tr w:rsidR="00696A33" w:rsidRPr="002A0C6E" w:rsidTr="00696A33">
        <w:trPr>
          <w:trHeight w:val="102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м. юли – август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Народните Читалища в 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Лятна работа с деца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Народните Читалища в Община Твърдица</w:t>
            </w:r>
          </w:p>
        </w:tc>
      </w:tr>
      <w:tr w:rsidR="00696A33" w:rsidRPr="002A0C6E" w:rsidTr="00696A33">
        <w:trPr>
          <w:trHeight w:val="140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м. август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Местност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„Хайдушка поляна” в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Твърдишки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 Балкан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Общотвърдишки</w:t>
            </w:r>
            <w:proofErr w:type="spellEnd"/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 xml:space="preserve"> събор „Хайдушка поляна”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Твърдица;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Туристическо дружество „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Чумерна”и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„Св.св. Кирил и Методий 1914”</w:t>
            </w: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м. септември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Отбелязване Националните празници – Съединение и Независимост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 Читалища в Община Твърдица</w:t>
            </w: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09 – 14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октомври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Храмов празник на град Твърдица „Петковден“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 и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 ,,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Св.Св.Кирил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 и Методий 1914”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гр.Твърдица</w:t>
            </w:r>
            <w:proofErr w:type="spellEnd"/>
          </w:p>
        </w:tc>
      </w:tr>
      <w:tr w:rsidR="002A0C6E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2A0C6E" w:rsidRPr="002A0C6E" w:rsidRDefault="002A0C6E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6E" w:rsidRPr="002A0C6E" w:rsidRDefault="002A0C6E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2A0C6E" w:rsidRPr="002A0C6E" w:rsidRDefault="002A0C6E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C6E" w:rsidRPr="002A0C6E" w:rsidRDefault="002A0C6E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696A33" w:rsidRPr="002A0C6E" w:rsidTr="00696A33">
        <w:trPr>
          <w:trHeight w:val="67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26 октомври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Шивачево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Храмов празник на             град Шивачево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Кметство гр. Шивачево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и Народно читалище „Просвета 1898”</w:t>
            </w:r>
          </w:p>
        </w:tc>
      </w:tr>
      <w:tr w:rsidR="00696A33" w:rsidRPr="002A0C6E" w:rsidTr="00696A33">
        <w:trPr>
          <w:trHeight w:val="97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08 ноември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кв. Козарево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 Твърдица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Архангеловден -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Храмов празник на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кв. Козарево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Народно </w:t>
            </w: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>Читалище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 w:eastAsia="bg-BG"/>
              </w:rPr>
              <w:t xml:space="preserve"> «Развитие1928»,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96A33" w:rsidRPr="002A0C6E" w:rsidTr="00696A33">
        <w:trPr>
          <w:trHeight w:val="154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м. декември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Площад „Свобода“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гр.Твърдица</w:t>
            </w:r>
            <w:proofErr w:type="spellEnd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 xml:space="preserve"> и населените  места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Запалване светлините на   коледната елха.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Народните Читалища в Община Твърдица и  Кметства по населени места</w:t>
            </w:r>
          </w:p>
        </w:tc>
      </w:tr>
      <w:tr w:rsidR="00696A33" w:rsidRPr="002A0C6E" w:rsidTr="00696A33"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696A33" w:rsidRPr="002A0C6E" w:rsidTr="00696A33">
        <w:trPr>
          <w:trHeight w:val="1040"/>
        </w:trPr>
        <w:tc>
          <w:tcPr>
            <w:tcW w:w="12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lastRenderedPageBreak/>
              <w:t>24 – 31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декември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2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Площад „Свобода“</w:t>
            </w:r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proofErr w:type="spellStart"/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гр.Твърдица</w:t>
            </w:r>
            <w:proofErr w:type="spellEnd"/>
          </w:p>
          <w:p w:rsidR="00696A33" w:rsidRPr="002A0C6E" w:rsidRDefault="00696A33" w:rsidP="00696A33">
            <w:pPr>
              <w:spacing w:after="0" w:line="240" w:lineRule="auto"/>
              <w:ind w:right="-64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Коледарски групи от селищата на Община Твърдица коледуват при кмета. Коледен базар.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bg-BG"/>
              </w:rPr>
              <w:t>Посрещане на 2026 година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Община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Народно читалище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2A0C6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  <w:t>,,Св. Св. Кирил и Методий 1914” гр. Твърдица</w:t>
            </w:r>
          </w:p>
          <w:p w:rsidR="00696A33" w:rsidRPr="002A0C6E" w:rsidRDefault="00696A33" w:rsidP="00696A3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</w:tbl>
    <w:p w:rsidR="00AA1F43" w:rsidRPr="002A0C6E" w:rsidRDefault="00AA1F43" w:rsidP="00696A33">
      <w:pPr>
        <w:jc w:val="center"/>
        <w:rPr>
          <w:sz w:val="24"/>
          <w:szCs w:val="24"/>
        </w:rPr>
      </w:pPr>
    </w:p>
    <w:sectPr w:rsidR="00AA1F43" w:rsidRPr="002A0C6E" w:rsidSect="002A0C6E">
      <w:headerReference w:type="default" r:id="rId6"/>
      <w:pgSz w:w="11906" w:h="16838"/>
      <w:pgMar w:top="1702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B21" w:rsidRDefault="00161B21" w:rsidP="00696A33">
      <w:pPr>
        <w:spacing w:after="0" w:line="240" w:lineRule="auto"/>
      </w:pPr>
      <w:r>
        <w:separator/>
      </w:r>
    </w:p>
  </w:endnote>
  <w:endnote w:type="continuationSeparator" w:id="0">
    <w:p w:rsidR="00161B21" w:rsidRDefault="00161B21" w:rsidP="00696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B21" w:rsidRDefault="00161B21" w:rsidP="00696A33">
      <w:pPr>
        <w:spacing w:after="0" w:line="240" w:lineRule="auto"/>
      </w:pPr>
      <w:r>
        <w:separator/>
      </w:r>
    </w:p>
  </w:footnote>
  <w:footnote w:type="continuationSeparator" w:id="0">
    <w:p w:rsidR="00161B21" w:rsidRDefault="00161B21" w:rsidP="00696A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09BE" w:rsidRPr="006809BE" w:rsidRDefault="006809BE" w:rsidP="006809BE">
    <w:pPr>
      <w:pStyle w:val="a3"/>
      <w:jc w:val="center"/>
      <w:rPr>
        <w:rFonts w:ascii="Algerian" w:hAnsi="Algerian" w:cs="Times New Roman"/>
        <w:b/>
        <w:sz w:val="44"/>
        <w:szCs w:val="44"/>
      </w:rPr>
    </w:pPr>
    <w:r w:rsidRPr="006809BE">
      <w:rPr>
        <w:rFonts w:ascii="Cambria" w:hAnsi="Cambria" w:cs="Cambria"/>
        <w:b/>
        <w:sz w:val="44"/>
        <w:szCs w:val="44"/>
      </w:rPr>
      <w:t>КУЛТУРЕН</w:t>
    </w:r>
    <w:r w:rsidRPr="006809BE">
      <w:rPr>
        <w:rFonts w:ascii="Algerian" w:hAnsi="Algerian" w:cs="Times New Roman"/>
        <w:b/>
        <w:sz w:val="44"/>
        <w:szCs w:val="44"/>
      </w:rPr>
      <w:t xml:space="preserve"> </w:t>
    </w:r>
    <w:r w:rsidRPr="006809BE">
      <w:rPr>
        <w:rFonts w:ascii="Cambria" w:hAnsi="Cambria" w:cs="Cambria"/>
        <w:b/>
        <w:sz w:val="44"/>
        <w:szCs w:val="44"/>
      </w:rPr>
      <w:t>КАЛЕНДАР</w:t>
    </w:r>
    <w:r w:rsidRPr="006809BE">
      <w:rPr>
        <w:rFonts w:ascii="Algerian" w:hAnsi="Algerian" w:cs="Times New Roman"/>
        <w:b/>
        <w:sz w:val="44"/>
        <w:szCs w:val="44"/>
      </w:rPr>
      <w:t xml:space="preserve"> 2026 </w:t>
    </w:r>
    <w:r w:rsidRPr="006809BE">
      <w:rPr>
        <w:rFonts w:ascii="Cambria" w:hAnsi="Cambria" w:cs="Cambria"/>
        <w:b/>
        <w:sz w:val="44"/>
        <w:szCs w:val="44"/>
      </w:rPr>
      <w:t>ГОДИНА</w:t>
    </w:r>
    <w:r w:rsidRPr="006809BE">
      <w:rPr>
        <w:rFonts w:ascii="Algerian" w:hAnsi="Algerian" w:cs="Times New Roman"/>
        <w:b/>
        <w:sz w:val="44"/>
        <w:szCs w:val="44"/>
      </w:rPr>
      <w:t xml:space="preserve"> – </w:t>
    </w:r>
    <w:r w:rsidRPr="006809BE">
      <w:rPr>
        <w:rFonts w:ascii="Cambria" w:hAnsi="Cambria" w:cs="Cambria"/>
        <w:b/>
        <w:sz w:val="44"/>
        <w:szCs w:val="44"/>
      </w:rPr>
      <w:t>ОБЩИНА</w:t>
    </w:r>
    <w:r w:rsidRPr="006809BE">
      <w:rPr>
        <w:rFonts w:ascii="Algerian" w:hAnsi="Algerian" w:cs="Times New Roman"/>
        <w:b/>
        <w:sz w:val="44"/>
        <w:szCs w:val="44"/>
      </w:rPr>
      <w:t xml:space="preserve"> </w:t>
    </w:r>
    <w:r w:rsidRPr="006809BE">
      <w:rPr>
        <w:rFonts w:ascii="Cambria" w:hAnsi="Cambria" w:cs="Cambria"/>
        <w:b/>
        <w:sz w:val="44"/>
        <w:szCs w:val="44"/>
      </w:rPr>
      <w:t>ТВЪРДИЦА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02E"/>
    <w:rsid w:val="00060FD7"/>
    <w:rsid w:val="00161B21"/>
    <w:rsid w:val="002A0C6E"/>
    <w:rsid w:val="006809BE"/>
    <w:rsid w:val="00696A33"/>
    <w:rsid w:val="00AA1F43"/>
    <w:rsid w:val="00F1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13920D8"/>
  <w15:chartTrackingRefBased/>
  <w15:docId w15:val="{4BCC0377-09A7-4891-9FDA-C380E54F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6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9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696A33"/>
  </w:style>
  <w:style w:type="paragraph" w:styleId="a5">
    <w:name w:val="footer"/>
    <w:basedOn w:val="a"/>
    <w:link w:val="a6"/>
    <w:uiPriority w:val="99"/>
    <w:unhideWhenUsed/>
    <w:rsid w:val="00696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696A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1100</Words>
  <Characters>6273</Characters>
  <Application>Microsoft Office Word</Application>
  <DocSecurity>0</DocSecurity>
  <Lines>52</Lines>
  <Paragraphs>14</Paragraphs>
  <ScaleCrop>false</ScaleCrop>
  <Company/>
  <LinksUpToDate>false</LinksUpToDate>
  <CharactersWithSpaces>7359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</dc:creator>
  <cp:keywords/>
  <dc:description/>
  <cp:lastModifiedBy>User_1</cp:lastModifiedBy>
  <cp:revision>7</cp:revision>
  <dcterms:created xsi:type="dcterms:W3CDTF">2026-03-04T10:02:00Z</dcterms:created>
  <dcterms:modified xsi:type="dcterms:W3CDTF">2026-03-04T10:08:00Z</dcterms:modified>
</cp:coreProperties>
</file>