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BD0" w:rsidRPr="00CD3101" w:rsidRDefault="00D60BD0" w:rsidP="00D60B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bg-BG"/>
        </w:rPr>
      </w:pPr>
      <w:r w:rsidRPr="00CD3101">
        <w:rPr>
          <w:rFonts w:ascii="Times New Roman" w:hAnsi="Times New Roman" w:cs="Times New Roman"/>
          <w:sz w:val="32"/>
          <w:szCs w:val="32"/>
          <w:lang w:val="bg-BG"/>
        </w:rPr>
        <w:t>Описание</w:t>
      </w:r>
    </w:p>
    <w:p w:rsidR="00D60BD0" w:rsidRPr="00D60BD0" w:rsidRDefault="00D60BD0" w:rsidP="00D60B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D60BD0">
        <w:rPr>
          <w:rFonts w:ascii="Times New Roman" w:hAnsi="Times New Roman" w:cs="Times New Roman"/>
          <w:sz w:val="28"/>
          <w:szCs w:val="28"/>
          <w:lang w:val="bg-BG"/>
        </w:rPr>
        <w:t xml:space="preserve">на </w:t>
      </w:r>
      <w:proofErr w:type="spellStart"/>
      <w:r w:rsidRPr="00D60BD0">
        <w:rPr>
          <w:rFonts w:ascii="Times New Roman" w:hAnsi="Times New Roman" w:cs="Times New Roman"/>
          <w:sz w:val="28"/>
          <w:szCs w:val="28"/>
        </w:rPr>
        <w:t>длъжността</w:t>
      </w:r>
      <w:proofErr w:type="spellEnd"/>
      <w:r w:rsidRPr="00D60BD0">
        <w:rPr>
          <w:rFonts w:ascii="Times New Roman" w:hAnsi="Times New Roman" w:cs="Times New Roman"/>
          <w:sz w:val="28"/>
          <w:szCs w:val="28"/>
        </w:rPr>
        <w:t>: „</w:t>
      </w:r>
      <w:proofErr w:type="spellStart"/>
      <w:r w:rsidRPr="00D60BD0">
        <w:rPr>
          <w:rFonts w:ascii="Times New Roman" w:hAnsi="Times New Roman" w:cs="Times New Roman"/>
          <w:iCs/>
          <w:sz w:val="28"/>
          <w:szCs w:val="28"/>
        </w:rPr>
        <w:t>Шофьор</w:t>
      </w:r>
      <w:proofErr w:type="spellEnd"/>
      <w:r w:rsidRPr="00D60BD0">
        <w:rPr>
          <w:rFonts w:ascii="Times New Roman" w:hAnsi="Times New Roman" w:cs="Times New Roman"/>
          <w:iCs/>
          <w:sz w:val="28"/>
          <w:szCs w:val="28"/>
        </w:rPr>
        <w:t xml:space="preserve"> - </w:t>
      </w:r>
      <w:proofErr w:type="spellStart"/>
      <w:r w:rsidRPr="00D60BD0">
        <w:rPr>
          <w:rFonts w:ascii="Times New Roman" w:hAnsi="Times New Roman" w:cs="Times New Roman"/>
          <w:iCs/>
          <w:sz w:val="28"/>
          <w:szCs w:val="28"/>
        </w:rPr>
        <w:t>химик</w:t>
      </w:r>
      <w:proofErr w:type="spellEnd"/>
      <w:r w:rsidRPr="00D60BD0">
        <w:rPr>
          <w:rFonts w:ascii="Times New Roman" w:hAnsi="Times New Roman" w:cs="Times New Roman"/>
          <w:sz w:val="28"/>
          <w:szCs w:val="28"/>
        </w:rPr>
        <w:t xml:space="preserve">” </w:t>
      </w:r>
      <w:r w:rsidR="00CD3101" w:rsidRPr="00CD3101">
        <w:rPr>
          <w:rFonts w:ascii="Times New Roman" w:hAnsi="Times New Roman" w:cs="Times New Roman"/>
          <w:iCs/>
          <w:sz w:val="28"/>
          <w:szCs w:val="28"/>
        </w:rPr>
        <w:t xml:space="preserve">в </w:t>
      </w:r>
      <w:proofErr w:type="spellStart"/>
      <w:r w:rsidR="00CD3101" w:rsidRPr="00CD3101">
        <w:rPr>
          <w:rFonts w:ascii="Times New Roman" w:hAnsi="Times New Roman" w:cs="Times New Roman"/>
          <w:iCs/>
          <w:sz w:val="28"/>
          <w:szCs w:val="28"/>
        </w:rPr>
        <w:t>отделение</w:t>
      </w:r>
      <w:proofErr w:type="spellEnd"/>
      <w:r w:rsidR="00CD3101" w:rsidRPr="00CD3101">
        <w:rPr>
          <w:rFonts w:ascii="Times New Roman" w:hAnsi="Times New Roman" w:cs="Times New Roman"/>
          <w:iCs/>
          <w:sz w:val="28"/>
          <w:szCs w:val="28"/>
        </w:rPr>
        <w:t xml:space="preserve"> „</w:t>
      </w:r>
      <w:proofErr w:type="spellStart"/>
      <w:r w:rsidR="00CD3101" w:rsidRPr="00CD3101">
        <w:rPr>
          <w:rFonts w:ascii="Times New Roman" w:hAnsi="Times New Roman" w:cs="Times New Roman"/>
          <w:iCs/>
          <w:sz w:val="28"/>
          <w:szCs w:val="28"/>
        </w:rPr>
        <w:t>Логистика</w:t>
      </w:r>
      <w:proofErr w:type="spellEnd"/>
      <w:r w:rsidR="00CD3101" w:rsidRPr="00CD3101">
        <w:rPr>
          <w:rFonts w:ascii="Times New Roman" w:hAnsi="Times New Roman" w:cs="Times New Roman"/>
          <w:iCs/>
          <w:sz w:val="28"/>
          <w:szCs w:val="28"/>
        </w:rPr>
        <w:t xml:space="preserve">“ </w:t>
      </w:r>
      <w:proofErr w:type="spellStart"/>
      <w:r w:rsidR="00CD3101" w:rsidRPr="00CD3101">
        <w:rPr>
          <w:rFonts w:ascii="Times New Roman" w:hAnsi="Times New Roman" w:cs="Times New Roman"/>
          <w:iCs/>
          <w:sz w:val="28"/>
          <w:szCs w:val="28"/>
        </w:rPr>
        <w:t>на</w:t>
      </w:r>
      <w:proofErr w:type="spellEnd"/>
      <w:r w:rsidR="00CD3101">
        <w:rPr>
          <w:b/>
          <w:i/>
          <w:lang w:val="bg-BG"/>
        </w:rPr>
        <w:t xml:space="preserve"> </w:t>
      </w:r>
      <w:r w:rsidRPr="00D60B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BD0">
        <w:rPr>
          <w:rFonts w:ascii="Times New Roman" w:hAnsi="Times New Roman" w:cs="Times New Roman"/>
          <w:sz w:val="28"/>
          <w:szCs w:val="28"/>
        </w:rPr>
        <w:t>Взвод</w:t>
      </w:r>
      <w:proofErr w:type="spellEnd"/>
      <w:r w:rsidRPr="00D60B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BD0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D60BD0">
        <w:rPr>
          <w:rFonts w:ascii="Times New Roman" w:hAnsi="Times New Roman" w:cs="Times New Roman"/>
          <w:sz w:val="28"/>
          <w:szCs w:val="28"/>
        </w:rPr>
        <w:t xml:space="preserve"> </w:t>
      </w:r>
      <w:r w:rsidR="00CD3101">
        <w:rPr>
          <w:rFonts w:ascii="Times New Roman" w:hAnsi="Times New Roman" w:cs="Times New Roman"/>
          <w:sz w:val="28"/>
          <w:szCs w:val="28"/>
          <w:lang w:val="bg-BG"/>
        </w:rPr>
        <w:t>логистично осигуряване</w:t>
      </w:r>
      <w:r w:rsidR="00C36744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D60BD0">
        <w:rPr>
          <w:rFonts w:ascii="Times New Roman" w:hAnsi="Times New Roman" w:cs="Times New Roman"/>
          <w:sz w:val="28"/>
          <w:szCs w:val="28"/>
          <w:lang w:val="bg-BG"/>
        </w:rPr>
        <w:t xml:space="preserve">във военно формирование 52210 – Банкя </w:t>
      </w:r>
    </w:p>
    <w:p w:rsidR="00C53155" w:rsidRPr="008011A8" w:rsidRDefault="00C53155" w:rsidP="00C531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proofErr w:type="spellStart"/>
      <w:proofErr w:type="gramStart"/>
      <w:r w:rsidRPr="008011A8"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  <w:r w:rsidRPr="008011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11A8">
        <w:rPr>
          <w:rFonts w:ascii="Times New Roman" w:hAnsi="Times New Roman" w:cs="Times New Roman"/>
          <w:sz w:val="28"/>
          <w:szCs w:val="28"/>
        </w:rPr>
        <w:t>приложение</w:t>
      </w:r>
      <w:proofErr w:type="spellEnd"/>
      <w:r w:rsidRPr="008011A8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8011A8">
        <w:rPr>
          <w:rFonts w:ascii="Times New Roman" w:hAnsi="Times New Roman" w:cs="Times New Roman"/>
          <w:sz w:val="28"/>
          <w:szCs w:val="28"/>
        </w:rPr>
        <w:t>към</w:t>
      </w:r>
      <w:proofErr w:type="spellEnd"/>
      <w:r w:rsidRPr="008011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11A8">
        <w:rPr>
          <w:rFonts w:ascii="Times New Roman" w:hAnsi="Times New Roman" w:cs="Times New Roman"/>
          <w:sz w:val="28"/>
          <w:szCs w:val="28"/>
        </w:rPr>
        <w:t>заповед</w:t>
      </w:r>
      <w:proofErr w:type="spellEnd"/>
      <w:r w:rsidRPr="008011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11A8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8011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11A8">
        <w:rPr>
          <w:rFonts w:ascii="Times New Roman" w:hAnsi="Times New Roman" w:cs="Times New Roman"/>
          <w:sz w:val="28"/>
          <w:szCs w:val="28"/>
        </w:rPr>
        <w:t>командира</w:t>
      </w:r>
      <w:proofErr w:type="spellEnd"/>
      <w:r w:rsidRPr="008011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11A8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8011A8">
        <w:rPr>
          <w:rFonts w:ascii="Times New Roman" w:hAnsi="Times New Roman" w:cs="Times New Roman"/>
          <w:sz w:val="28"/>
          <w:szCs w:val="28"/>
        </w:rPr>
        <w:t xml:space="preserve"> СКС № 3РД-</w:t>
      </w:r>
      <w:r w:rsidR="00CD3101">
        <w:rPr>
          <w:rFonts w:ascii="Times New Roman" w:hAnsi="Times New Roman" w:cs="Times New Roman"/>
          <w:sz w:val="28"/>
          <w:szCs w:val="28"/>
          <w:lang w:val="bg-BG"/>
        </w:rPr>
        <w:t>517</w:t>
      </w:r>
      <w:r w:rsidRPr="008011A8">
        <w:rPr>
          <w:rFonts w:ascii="Times New Roman" w:hAnsi="Times New Roman" w:cs="Times New Roman"/>
          <w:sz w:val="28"/>
          <w:szCs w:val="28"/>
        </w:rPr>
        <w:t>/</w:t>
      </w:r>
      <w:r w:rsidR="00CD3101">
        <w:rPr>
          <w:rFonts w:ascii="Times New Roman" w:hAnsi="Times New Roman" w:cs="Times New Roman"/>
          <w:sz w:val="28"/>
          <w:szCs w:val="28"/>
          <w:lang w:val="bg-BG"/>
        </w:rPr>
        <w:t>24</w:t>
      </w:r>
      <w:r w:rsidR="00CD3101">
        <w:rPr>
          <w:rFonts w:ascii="Times New Roman" w:hAnsi="Times New Roman" w:cs="Times New Roman"/>
          <w:sz w:val="28"/>
          <w:szCs w:val="28"/>
        </w:rPr>
        <w:t>.0</w:t>
      </w:r>
      <w:r w:rsidR="00CD3101">
        <w:rPr>
          <w:rFonts w:ascii="Times New Roman" w:hAnsi="Times New Roman" w:cs="Times New Roman"/>
          <w:sz w:val="28"/>
          <w:szCs w:val="28"/>
          <w:lang w:val="bg-BG"/>
        </w:rPr>
        <w:t>8</w:t>
      </w:r>
      <w:r w:rsidRPr="008011A8">
        <w:rPr>
          <w:rFonts w:ascii="Times New Roman" w:hAnsi="Times New Roman" w:cs="Times New Roman"/>
          <w:sz w:val="28"/>
          <w:szCs w:val="28"/>
        </w:rPr>
        <w:t>.202</w:t>
      </w:r>
      <w:r w:rsidR="00CD3101">
        <w:rPr>
          <w:rFonts w:ascii="Times New Roman" w:hAnsi="Times New Roman" w:cs="Times New Roman"/>
          <w:sz w:val="28"/>
          <w:szCs w:val="28"/>
          <w:lang w:val="bg-BG"/>
        </w:rPr>
        <w:t>6</w:t>
      </w:r>
      <w:r w:rsidRPr="008011A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60BD0" w:rsidRPr="00D60BD0" w:rsidRDefault="00D60BD0" w:rsidP="00D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D60BD0" w:rsidRPr="00D60BD0" w:rsidRDefault="00D60BD0" w:rsidP="00D60B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proofErr w:type="spellStart"/>
      <w:proofErr w:type="gramStart"/>
      <w:r w:rsidRPr="00D60BD0">
        <w:rPr>
          <w:rFonts w:ascii="Times New Roman" w:hAnsi="Times New Roman" w:cs="Times New Roman"/>
          <w:b/>
          <w:sz w:val="28"/>
          <w:szCs w:val="28"/>
        </w:rPr>
        <w:t>Функционални</w:t>
      </w:r>
      <w:proofErr w:type="spellEnd"/>
      <w:r w:rsidRPr="00D60B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0BD0">
        <w:rPr>
          <w:rFonts w:ascii="Times New Roman" w:hAnsi="Times New Roman" w:cs="Times New Roman"/>
          <w:b/>
          <w:sz w:val="28"/>
          <w:szCs w:val="28"/>
        </w:rPr>
        <w:t>задължения</w:t>
      </w:r>
      <w:proofErr w:type="spellEnd"/>
      <w:r w:rsidRPr="00D60B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0BD0">
        <w:rPr>
          <w:rFonts w:ascii="Times New Roman" w:hAnsi="Times New Roman" w:cs="Times New Roman"/>
          <w:b/>
          <w:sz w:val="28"/>
          <w:szCs w:val="28"/>
        </w:rPr>
        <w:t>за</w:t>
      </w:r>
      <w:proofErr w:type="spellEnd"/>
      <w:r w:rsidRPr="00D60B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0BD0">
        <w:rPr>
          <w:rFonts w:ascii="Times New Roman" w:hAnsi="Times New Roman" w:cs="Times New Roman"/>
          <w:b/>
          <w:sz w:val="28"/>
          <w:szCs w:val="28"/>
        </w:rPr>
        <w:t>мирно</w:t>
      </w:r>
      <w:proofErr w:type="spellEnd"/>
      <w:r w:rsidRPr="00D60BD0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D60BD0">
        <w:rPr>
          <w:rFonts w:ascii="Times New Roman" w:hAnsi="Times New Roman" w:cs="Times New Roman"/>
          <w:b/>
          <w:sz w:val="28"/>
          <w:szCs w:val="28"/>
        </w:rPr>
        <w:t>военно</w:t>
      </w:r>
      <w:proofErr w:type="spellEnd"/>
      <w:r w:rsidRPr="00D60B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0BD0">
        <w:rPr>
          <w:rFonts w:ascii="Times New Roman" w:hAnsi="Times New Roman" w:cs="Times New Roman"/>
          <w:b/>
          <w:sz w:val="28"/>
          <w:szCs w:val="28"/>
        </w:rPr>
        <w:t>време</w:t>
      </w:r>
      <w:proofErr w:type="spellEnd"/>
      <w:r w:rsidRPr="00D60BD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proofErr w:type="gramEnd"/>
    </w:p>
    <w:p w:rsidR="00D60BD0" w:rsidRDefault="00D60BD0" w:rsidP="00D60B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EC2E47" w:rsidRPr="00EC2E47" w:rsidRDefault="00EC2E47" w:rsidP="00EC2E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1. </w:t>
      </w:r>
      <w:r w:rsidRPr="00EC2E47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Основни задължения:</w:t>
      </w:r>
    </w:p>
    <w:p w:rsidR="00CD3101" w:rsidRPr="00CD3101" w:rsidRDefault="00CD3101" w:rsidP="00CD3101">
      <w:pPr>
        <w:pStyle w:val="CommentText"/>
        <w:tabs>
          <w:tab w:val="num" w:pos="426"/>
        </w:tabs>
        <w:ind w:left="426"/>
        <w:jc w:val="both"/>
        <w:rPr>
          <w:rFonts w:ascii="Times New Roman" w:hAnsi="Times New Roman"/>
          <w:sz w:val="28"/>
          <w:szCs w:val="28"/>
          <w:lang w:val="ru-RU"/>
        </w:rPr>
      </w:pPr>
      <w:r w:rsidRPr="00CD3101">
        <w:rPr>
          <w:rFonts w:ascii="Times New Roman" w:hAnsi="Times New Roman"/>
          <w:sz w:val="28"/>
          <w:szCs w:val="28"/>
          <w:lang w:val="bg-BG"/>
        </w:rPr>
        <w:t xml:space="preserve">- </w:t>
      </w:r>
      <w:r w:rsidR="00C731B7">
        <w:rPr>
          <w:rFonts w:ascii="Times New Roman" w:hAnsi="Times New Roman"/>
          <w:sz w:val="28"/>
          <w:szCs w:val="28"/>
          <w:lang w:val="ru-RU"/>
        </w:rPr>
        <w:t>о</w:t>
      </w:r>
      <w:r w:rsidRPr="00CD3101">
        <w:rPr>
          <w:rFonts w:ascii="Times New Roman" w:hAnsi="Times New Roman"/>
          <w:sz w:val="28"/>
          <w:szCs w:val="28"/>
          <w:lang w:val="ru-RU"/>
        </w:rPr>
        <w:t>пределените от глава ІІ, раздел ІІ, чл. 114, 115, глава ІІІ, раздел І, чл. 220 и чл. 221 в Устава за войсковата служба на Въоръжените сили на Република България.</w:t>
      </w:r>
    </w:p>
    <w:p w:rsidR="00CD3101" w:rsidRPr="00CD3101" w:rsidRDefault="00CD3101" w:rsidP="00CD310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CD31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- да се </w:t>
      </w:r>
      <w:r w:rsidRPr="00CD310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явява на работа без да е употребил алкохол или друго упойващо средство;</w:t>
      </w:r>
    </w:p>
    <w:p w:rsidR="00CD3101" w:rsidRPr="00CD3101" w:rsidRDefault="00CD3101" w:rsidP="00CD310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CD310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- да извършва специална обработка на въоръжение, бойна техника и имущества;</w:t>
      </w:r>
    </w:p>
    <w:p w:rsidR="00CD3101" w:rsidRPr="00CD3101" w:rsidRDefault="00CD3101" w:rsidP="00CD310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CD310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- да участва в гасене на пожари;</w:t>
      </w:r>
    </w:p>
    <w:p w:rsidR="00CD3101" w:rsidRPr="00CD3101" w:rsidRDefault="00CD3101" w:rsidP="00CD310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CD31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- при излизане в движение да извършва външен преглед на МПС и проверява всички системи, осигуряващо неговото безопасно движение (гориво, охладителна течност, масло, гуми, двигател, кормилно управление, осветление, спирачки, наличност на инструменти и др.); </w:t>
      </w:r>
    </w:p>
    <w:p w:rsidR="00CD3101" w:rsidRPr="00CD3101" w:rsidRDefault="00CD3101" w:rsidP="00CD310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</w:pPr>
      <w:r w:rsidRPr="00CD31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- да </w:t>
      </w:r>
      <w:r w:rsidRPr="00CD3101"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  <w:t xml:space="preserve">описва в пътния лист </w:t>
      </w:r>
      <w:r w:rsidRPr="00CD31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(пътната книжка) </w:t>
      </w:r>
      <w:r w:rsidRPr="00CD3101"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  <w:t xml:space="preserve">данните за извършените курсове; </w:t>
      </w:r>
    </w:p>
    <w:p w:rsidR="00CD3101" w:rsidRPr="00CD3101" w:rsidRDefault="00CD3101" w:rsidP="00CD310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CD3101"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  <w:t>- п</w:t>
      </w:r>
      <w:r w:rsidRPr="00CD31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о време на път да следи за нормалната работа на двигателя, механизмите на трансмисията и спазва правилата за безопасност на движението, при поява на неизправности да взема незабавно мерки за тяхното отстраняване;</w:t>
      </w:r>
    </w:p>
    <w:p w:rsidR="00CD3101" w:rsidRPr="00CD3101" w:rsidRDefault="00CD3101" w:rsidP="00CD310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</w:pPr>
      <w:r w:rsidRPr="00CD31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- п</w:t>
      </w:r>
      <w:r w:rsidRPr="00CD3101"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  <w:t>ри продължително пътуване периодически да спира и проверява състоянието на товара и автомобила и при поява на неизправности или повреди взема мерки за тяхното отстраняване;</w:t>
      </w:r>
    </w:p>
    <w:p w:rsidR="00CD3101" w:rsidRPr="00CD3101" w:rsidRDefault="00CD3101" w:rsidP="00CD310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</w:pPr>
      <w:r w:rsidRPr="00CD3101"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  <w:t>- да проверява периодично температурата на: главините на колелата, барабаните, скоростната кутия и задния мост и налягането на гумите;</w:t>
      </w:r>
    </w:p>
    <w:p w:rsidR="00CD3101" w:rsidRPr="00CD3101" w:rsidRDefault="00CD3101" w:rsidP="00CD310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CD3101"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  <w:t>- д</w:t>
      </w:r>
      <w:r w:rsidRPr="00CD31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а поддържа в техническа изправност числящата му се техника, да умее да работи в касаещия го обем с агрегатите и системите; </w:t>
      </w:r>
    </w:p>
    <w:p w:rsidR="00CD3101" w:rsidRPr="00CD3101" w:rsidRDefault="00CD3101" w:rsidP="00CD310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CD31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- да извършва техническо обслужване на поверената му техника, съгласно изискванията на наредбата за техническа експлоатация на АБТТ;</w:t>
      </w:r>
    </w:p>
    <w:p w:rsidR="00CD3101" w:rsidRPr="00CD3101" w:rsidRDefault="00CD3101" w:rsidP="00CD310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CD31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- лично да следи и поддържа изправността на специалното оборудване и средствата за сигнализация; </w:t>
      </w:r>
    </w:p>
    <w:p w:rsidR="00CD3101" w:rsidRPr="00CD3101" w:rsidRDefault="00CD3101" w:rsidP="00CD310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CD31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- да следи и спазва действащите нормативни документи, касаещи правилната експлоатация и поддържане на АБТТ в постоянна готовност; </w:t>
      </w:r>
    </w:p>
    <w:p w:rsidR="00CD3101" w:rsidRPr="00CD3101" w:rsidRDefault="00CD3101" w:rsidP="00CD310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</w:pPr>
      <w:r w:rsidRPr="00CD31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- с</w:t>
      </w:r>
      <w:r w:rsidRPr="00CD3101"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  <w:t xml:space="preserve">лед завръщане във военното формирование </w:t>
      </w:r>
      <w:r w:rsidRPr="00CD31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да извършва при необходимост</w:t>
      </w:r>
      <w:r w:rsidRPr="00CD3101"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  <w:t xml:space="preserve"> </w:t>
      </w:r>
      <w:r w:rsidRPr="00CD31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специална обработка на автомобила, </w:t>
      </w:r>
      <w:r w:rsidRPr="00CD3101"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  <w:t>да зарежда МПС с гориво, почиства, измива и го прибира в автопарка;</w:t>
      </w:r>
    </w:p>
    <w:p w:rsidR="00CD3101" w:rsidRPr="00CD3101" w:rsidRDefault="00CD3101" w:rsidP="00CD310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CD3101"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  <w:t>- д</w:t>
      </w:r>
      <w:r w:rsidRPr="00CD31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а спазва мерките за безопасни условия на труд и правилата за противопожарна безопасност при работа; </w:t>
      </w:r>
    </w:p>
    <w:p w:rsidR="00CD3101" w:rsidRPr="00CD3101" w:rsidRDefault="00CD3101" w:rsidP="00CD310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CD31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- да спазва ЗДП и ППЗДП при управление на зачисления му автомобил; </w:t>
      </w:r>
    </w:p>
    <w:p w:rsidR="00CD3101" w:rsidRPr="00CD3101" w:rsidRDefault="00CD3101" w:rsidP="00CD310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CD31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- да спазва мерките за безопасност при работа, обслужване и съхранение на числящите му се имущества;</w:t>
      </w:r>
    </w:p>
    <w:p w:rsidR="00CD3101" w:rsidRPr="00CD3101" w:rsidRDefault="00CD3101" w:rsidP="00CD310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CD31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lastRenderedPageBreak/>
        <w:t>- да прилага изискванията на ЗЗКИ, ППЗЗКИ и на международните договори във връзка със защита на класифицираната информация в ежедневната си дейност;</w:t>
      </w:r>
    </w:p>
    <w:p w:rsidR="00CD3101" w:rsidRPr="00CD3101" w:rsidRDefault="00CD3101" w:rsidP="00CD310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CD31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- да поддържа необходимата чистота и цялостния ред в отделението;</w:t>
      </w:r>
    </w:p>
    <w:p w:rsidR="00CD3101" w:rsidRPr="00CD3101" w:rsidRDefault="00CD3101" w:rsidP="00CD310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CD31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- да поддържа в техническа изправност личните предпазни и защитни средства и да умее да работи с тях;</w:t>
      </w:r>
    </w:p>
    <w:p w:rsidR="00CD3101" w:rsidRPr="00CD3101" w:rsidRDefault="00CD3101" w:rsidP="00CD310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CD31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- да спазва мерките за безопасни условия на труд и правилата за противопожарна безопасност при работа;</w:t>
      </w:r>
    </w:p>
    <w:p w:rsidR="00EC2E47" w:rsidRPr="00EC2E47" w:rsidRDefault="00EC2E47" w:rsidP="00EC2E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CD3101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2. Допълнителни</w:t>
      </w:r>
      <w:r w:rsidRPr="00EC2E47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задължения:</w:t>
      </w:r>
    </w:p>
    <w:p w:rsidR="00EC2E47" w:rsidRPr="00EC2E47" w:rsidRDefault="00EC2E47" w:rsidP="002F75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EC2E47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- да изпълнява задачи в условия на ЯХБ заразяване;</w:t>
      </w:r>
    </w:p>
    <w:p w:rsidR="00D60BD0" w:rsidRPr="00EC2E47" w:rsidRDefault="00EC2E47" w:rsidP="002F75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EC2E4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- да изпълнява и други допълнително възложени задачи </w:t>
      </w:r>
      <w:r w:rsidRPr="00EC2E47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от началника на центъра</w:t>
      </w:r>
      <w:r w:rsidRPr="00EC2E4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  <w:bookmarkStart w:id="0" w:name="_GoBack"/>
      <w:bookmarkEnd w:id="0"/>
    </w:p>
    <w:sectPr w:rsidR="00D60BD0" w:rsidRPr="00EC2E47" w:rsidSect="00D54E93">
      <w:footerReference w:type="default" r:id="rId7"/>
      <w:pgSz w:w="11907" w:h="16839" w:code="9"/>
      <w:pgMar w:top="851" w:right="454" w:bottom="851" w:left="1701" w:header="0" w:footer="14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E8D" w:rsidRDefault="001D5E8D" w:rsidP="00D60BD0">
      <w:pPr>
        <w:spacing w:after="0" w:line="240" w:lineRule="auto"/>
      </w:pPr>
      <w:r>
        <w:separator/>
      </w:r>
    </w:p>
  </w:endnote>
  <w:endnote w:type="continuationSeparator" w:id="0">
    <w:p w:rsidR="001D5E8D" w:rsidRDefault="001D5E8D" w:rsidP="00D60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25724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D60BD0" w:rsidRPr="00D60BD0" w:rsidRDefault="00D60BD0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60BD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60BD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60BD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F757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60BD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D60BD0" w:rsidRDefault="00D60B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E8D" w:rsidRDefault="001D5E8D" w:rsidP="00D60BD0">
      <w:pPr>
        <w:spacing w:after="0" w:line="240" w:lineRule="auto"/>
      </w:pPr>
      <w:r>
        <w:separator/>
      </w:r>
    </w:p>
  </w:footnote>
  <w:footnote w:type="continuationSeparator" w:id="0">
    <w:p w:rsidR="001D5E8D" w:rsidRDefault="001D5E8D" w:rsidP="00D60B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29A"/>
    <w:rsid w:val="00096853"/>
    <w:rsid w:val="00166363"/>
    <w:rsid w:val="0019629A"/>
    <w:rsid w:val="001D5E8D"/>
    <w:rsid w:val="002F7577"/>
    <w:rsid w:val="00300BEC"/>
    <w:rsid w:val="00310A59"/>
    <w:rsid w:val="00392C53"/>
    <w:rsid w:val="0049647E"/>
    <w:rsid w:val="004F547B"/>
    <w:rsid w:val="005753DB"/>
    <w:rsid w:val="00C36744"/>
    <w:rsid w:val="00C53155"/>
    <w:rsid w:val="00C731B7"/>
    <w:rsid w:val="00CC4A53"/>
    <w:rsid w:val="00CD3101"/>
    <w:rsid w:val="00D54E93"/>
    <w:rsid w:val="00D60BD0"/>
    <w:rsid w:val="00DE734C"/>
    <w:rsid w:val="00E91BB2"/>
    <w:rsid w:val="00EC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D60BD0"/>
    <w:pPr>
      <w:tabs>
        <w:tab w:val="left" w:pos="70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CommentText">
    <w:name w:val="annotation text"/>
    <w:basedOn w:val="Normal"/>
    <w:link w:val="CommentTextChar1"/>
    <w:semiHidden/>
    <w:rsid w:val="00D60B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bar" w:eastAsia="Times New Roman" w:hAnsi="Hebar" w:cs="Times New Roman"/>
      <w:sz w:val="20"/>
      <w:szCs w:val="20"/>
      <w:lang w:eastAsia="bg-BG"/>
    </w:rPr>
  </w:style>
  <w:style w:type="character" w:customStyle="1" w:styleId="CommentTextChar">
    <w:name w:val="Comment Text Char"/>
    <w:basedOn w:val="DefaultParagraphFont"/>
    <w:uiPriority w:val="99"/>
    <w:semiHidden/>
    <w:rsid w:val="00D60BD0"/>
    <w:rPr>
      <w:sz w:val="20"/>
      <w:szCs w:val="20"/>
    </w:rPr>
  </w:style>
  <w:style w:type="character" w:customStyle="1" w:styleId="CommentTextChar1">
    <w:name w:val="Comment Text Char1"/>
    <w:link w:val="CommentText"/>
    <w:semiHidden/>
    <w:locked/>
    <w:rsid w:val="00D60BD0"/>
    <w:rPr>
      <w:rFonts w:ascii="Hebar" w:eastAsia="Times New Roman" w:hAnsi="Hebar" w:cs="Times New Roman"/>
      <w:sz w:val="20"/>
      <w:szCs w:val="20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D60B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BD0"/>
  </w:style>
  <w:style w:type="paragraph" w:styleId="Footer">
    <w:name w:val="footer"/>
    <w:basedOn w:val="Normal"/>
    <w:link w:val="FooterChar"/>
    <w:uiPriority w:val="99"/>
    <w:unhideWhenUsed/>
    <w:rsid w:val="00D60B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BD0"/>
  </w:style>
  <w:style w:type="paragraph" w:customStyle="1" w:styleId="Char0">
    <w:name w:val="Char"/>
    <w:basedOn w:val="Normal"/>
    <w:rsid w:val="00EC2E47"/>
    <w:pPr>
      <w:tabs>
        <w:tab w:val="left" w:pos="70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bg-BG"/>
    </w:rPr>
  </w:style>
  <w:style w:type="paragraph" w:customStyle="1" w:styleId="Char1">
    <w:name w:val="Char"/>
    <w:basedOn w:val="Normal"/>
    <w:rsid w:val="00CD3101"/>
    <w:pPr>
      <w:tabs>
        <w:tab w:val="left" w:pos="70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D60BD0"/>
    <w:pPr>
      <w:tabs>
        <w:tab w:val="left" w:pos="70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CommentText">
    <w:name w:val="annotation text"/>
    <w:basedOn w:val="Normal"/>
    <w:link w:val="CommentTextChar1"/>
    <w:semiHidden/>
    <w:rsid w:val="00D60B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bar" w:eastAsia="Times New Roman" w:hAnsi="Hebar" w:cs="Times New Roman"/>
      <w:sz w:val="20"/>
      <w:szCs w:val="20"/>
      <w:lang w:eastAsia="bg-BG"/>
    </w:rPr>
  </w:style>
  <w:style w:type="character" w:customStyle="1" w:styleId="CommentTextChar">
    <w:name w:val="Comment Text Char"/>
    <w:basedOn w:val="DefaultParagraphFont"/>
    <w:uiPriority w:val="99"/>
    <w:semiHidden/>
    <w:rsid w:val="00D60BD0"/>
    <w:rPr>
      <w:sz w:val="20"/>
      <w:szCs w:val="20"/>
    </w:rPr>
  </w:style>
  <w:style w:type="character" w:customStyle="1" w:styleId="CommentTextChar1">
    <w:name w:val="Comment Text Char1"/>
    <w:link w:val="CommentText"/>
    <w:semiHidden/>
    <w:locked/>
    <w:rsid w:val="00D60BD0"/>
    <w:rPr>
      <w:rFonts w:ascii="Hebar" w:eastAsia="Times New Roman" w:hAnsi="Hebar" w:cs="Times New Roman"/>
      <w:sz w:val="20"/>
      <w:szCs w:val="20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D60B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BD0"/>
  </w:style>
  <w:style w:type="paragraph" w:styleId="Footer">
    <w:name w:val="footer"/>
    <w:basedOn w:val="Normal"/>
    <w:link w:val="FooterChar"/>
    <w:uiPriority w:val="99"/>
    <w:unhideWhenUsed/>
    <w:rsid w:val="00D60B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BD0"/>
  </w:style>
  <w:style w:type="paragraph" w:customStyle="1" w:styleId="Char0">
    <w:name w:val="Char"/>
    <w:basedOn w:val="Normal"/>
    <w:rsid w:val="00EC2E47"/>
    <w:pPr>
      <w:tabs>
        <w:tab w:val="left" w:pos="70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bg-BG"/>
    </w:rPr>
  </w:style>
  <w:style w:type="paragraph" w:customStyle="1" w:styleId="Char1">
    <w:name w:val="Char"/>
    <w:basedOn w:val="Normal"/>
    <w:rsid w:val="00CD3101"/>
    <w:pPr>
      <w:tabs>
        <w:tab w:val="left" w:pos="70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JFC NBCCC Yankov Yu OF-2</dc:creator>
  <cp:lastModifiedBy>JFC NBCCC Nankov M CIV</cp:lastModifiedBy>
  <cp:revision>5</cp:revision>
  <dcterms:created xsi:type="dcterms:W3CDTF">2026-08-27T09:52:00Z</dcterms:created>
  <dcterms:modified xsi:type="dcterms:W3CDTF">2026-08-27T10:05:00Z</dcterms:modified>
</cp:coreProperties>
</file>